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F54" w:rsidRPr="00AF2D1F" w:rsidRDefault="0048290D" w:rsidP="0048290D">
      <w:pPr>
        <w:jc w:val="center"/>
        <w:rPr>
          <w:rFonts w:ascii="Goudy Stout" w:hAnsi="Goudy Stout"/>
          <w:b/>
        </w:rPr>
      </w:pPr>
      <w:r w:rsidRPr="00AF2D1F">
        <w:rPr>
          <w:rFonts w:ascii="Goudy Stout" w:hAnsi="Goudy Stout"/>
          <w:b/>
        </w:rPr>
        <w:t>UNIDAD 1</w:t>
      </w:r>
    </w:p>
    <w:p w:rsidR="0048290D" w:rsidRPr="00AF2D1F" w:rsidRDefault="0048290D" w:rsidP="0048290D">
      <w:pPr>
        <w:jc w:val="center"/>
        <w:rPr>
          <w:rFonts w:ascii="Goudy Stout" w:hAnsi="Goudy Stout"/>
          <w:b/>
        </w:rPr>
      </w:pPr>
      <w:r w:rsidRPr="00AF2D1F">
        <w:rPr>
          <w:rFonts w:ascii="Goudy Stout" w:hAnsi="Goudy Stout"/>
          <w:b/>
        </w:rPr>
        <w:t>INTRODUCCION A LOS ESTUDIOS SOCIALES</w:t>
      </w:r>
    </w:p>
    <w:p w:rsidR="0048290D" w:rsidRDefault="0048290D" w:rsidP="00851667">
      <w:pPr>
        <w:pStyle w:val="Prrafodelista"/>
        <w:numPr>
          <w:ilvl w:val="0"/>
          <w:numId w:val="16"/>
        </w:numPr>
      </w:pPr>
      <w:r w:rsidRPr="00AF2D1F">
        <w:rPr>
          <w:b/>
        </w:rPr>
        <w:t>Concepto:</w:t>
      </w:r>
      <w:r>
        <w:t xml:space="preserve"> Estudios Sociales es el conjunto de materias que es estudian al hombre como miembro de la sociedad. </w:t>
      </w:r>
    </w:p>
    <w:p w:rsidR="0048290D" w:rsidRDefault="0048290D" w:rsidP="00851667">
      <w:pPr>
        <w:pStyle w:val="Prrafodelista"/>
        <w:numPr>
          <w:ilvl w:val="0"/>
          <w:numId w:val="16"/>
        </w:numPr>
      </w:pPr>
      <w:r w:rsidRPr="00AF2D1F">
        <w:rPr>
          <w:b/>
        </w:rPr>
        <w:t>Conocimiento:</w:t>
      </w:r>
      <w:r>
        <w:t xml:space="preserve"> El conocimiento es la facultad del ser humano para comprender  por medio de la razón la naturaleza, cualidades y relaciones de las cosas. También se la puede entender como el conjunto de saberes que la humanidad reunió a lo largo de la su historia.</w:t>
      </w:r>
    </w:p>
    <w:p w:rsidR="0048290D" w:rsidRPr="0048290D" w:rsidRDefault="0048290D" w:rsidP="007C1C8B">
      <w:pPr>
        <w:pStyle w:val="Prrafodelista"/>
      </w:pPr>
      <w:r w:rsidRPr="0048290D">
        <w:t xml:space="preserve">Tipos de Conocimiento: </w:t>
      </w:r>
    </w:p>
    <w:p w:rsidR="00AF2D1F" w:rsidRDefault="0048290D" w:rsidP="00851667">
      <w:pPr>
        <w:pStyle w:val="Prrafodelista"/>
        <w:numPr>
          <w:ilvl w:val="0"/>
          <w:numId w:val="17"/>
        </w:numPr>
      </w:pPr>
      <w:r w:rsidRPr="00AF2D1F">
        <w:rPr>
          <w:b/>
        </w:rPr>
        <w:t xml:space="preserve">Conocimiento </w:t>
      </w:r>
      <w:r w:rsidR="000B3717" w:rsidRPr="00AF2D1F">
        <w:rPr>
          <w:b/>
        </w:rPr>
        <w:t>E</w:t>
      </w:r>
      <w:r w:rsidRPr="00AF2D1F">
        <w:rPr>
          <w:b/>
        </w:rPr>
        <w:t xml:space="preserve">mpírico: </w:t>
      </w:r>
      <w:r w:rsidRPr="0048290D">
        <w:t>es uno de los tipos de conocimiento</w:t>
      </w:r>
      <w:r w:rsidRPr="00AF2D1F">
        <w:rPr>
          <w:b/>
        </w:rPr>
        <w:t xml:space="preserve"> </w:t>
      </w:r>
      <w:r w:rsidRPr="0048290D">
        <w:t>basados en lo directamente observable, y se considera empírico a todo aquel que se aprende en el medio mediante la experiencia personal.</w:t>
      </w:r>
    </w:p>
    <w:p w:rsidR="00AF2D1F" w:rsidRDefault="000B3717" w:rsidP="00851667">
      <w:pPr>
        <w:pStyle w:val="Prrafodelista"/>
        <w:numPr>
          <w:ilvl w:val="0"/>
          <w:numId w:val="17"/>
        </w:numPr>
      </w:pPr>
      <w:r w:rsidRPr="00AF2D1F">
        <w:rPr>
          <w:b/>
        </w:rPr>
        <w:t>Conocimiento Científico:</w:t>
      </w:r>
      <w:r>
        <w:t xml:space="preserve"> el conocimiento científico realiza un análisis crítico de la realidad a partir de la comprobación y el estudio.</w:t>
      </w:r>
    </w:p>
    <w:p w:rsidR="000B3717" w:rsidRDefault="000B3717" w:rsidP="00851667">
      <w:pPr>
        <w:pStyle w:val="Prrafodelista"/>
        <w:numPr>
          <w:ilvl w:val="0"/>
          <w:numId w:val="17"/>
        </w:numPr>
      </w:pPr>
      <w:r w:rsidRPr="00AF2D1F">
        <w:rPr>
          <w:b/>
        </w:rPr>
        <w:t>Conocimiento Religioso:</w:t>
      </w:r>
      <w:r>
        <w:t xml:space="preserve"> se trata de un tipo de conocimiento derivado de la fe y las creencias de las personas </w:t>
      </w:r>
    </w:p>
    <w:p w:rsidR="000B3717" w:rsidRPr="000B3717" w:rsidRDefault="000B3717" w:rsidP="00AF2D1F">
      <w:pPr>
        <w:ind w:left="360" w:hanging="360"/>
      </w:pPr>
      <w:r w:rsidRPr="000B3717">
        <w:t xml:space="preserve">Las Ciencias Sociales y su relación con otras </w:t>
      </w:r>
      <w:r w:rsidR="00AF2D1F" w:rsidRPr="000B3717">
        <w:t>Ciencias:</w:t>
      </w:r>
      <w:r w:rsidRPr="000B3717">
        <w:t xml:space="preserve"> </w:t>
      </w:r>
    </w:p>
    <w:p w:rsidR="00AF2D1F" w:rsidRDefault="000B3717" w:rsidP="00851667">
      <w:pPr>
        <w:pStyle w:val="Prrafodelista"/>
        <w:numPr>
          <w:ilvl w:val="0"/>
          <w:numId w:val="18"/>
        </w:numPr>
        <w:ind w:left="709" w:hanging="283"/>
      </w:pPr>
      <w:r w:rsidRPr="000B3717">
        <w:rPr>
          <w:b/>
        </w:rPr>
        <w:t>Economía:</w:t>
      </w:r>
      <w:r>
        <w:t xml:space="preserve"> la economía es la ciencia que se ocupa de administrar los recursos y el empleo de los mismos, con el fin de satisfacer las necesidades que tiene las personas y los grupos humanos.</w:t>
      </w:r>
    </w:p>
    <w:p w:rsidR="00AF2D1F" w:rsidRDefault="000B3717" w:rsidP="00851667">
      <w:pPr>
        <w:pStyle w:val="Prrafodelista"/>
        <w:numPr>
          <w:ilvl w:val="0"/>
          <w:numId w:val="18"/>
        </w:numPr>
        <w:ind w:left="709" w:hanging="283"/>
      </w:pPr>
      <w:r w:rsidRPr="00AF2D1F">
        <w:rPr>
          <w:b/>
        </w:rPr>
        <w:t>Derecho</w:t>
      </w:r>
      <w:r w:rsidR="007B5878" w:rsidRPr="00AF2D1F">
        <w:rPr>
          <w:b/>
        </w:rPr>
        <w:t>:</w:t>
      </w:r>
      <w:r w:rsidR="007B5878">
        <w:t xml:space="preserve"> se</w:t>
      </w:r>
      <w:r>
        <w:t xml:space="preserve"> conceptualiza como el conjunto de </w:t>
      </w:r>
      <w:r w:rsidR="007B5878">
        <w:t>normas,</w:t>
      </w:r>
      <w:r>
        <w:t xml:space="preserve"> reglas y leyes que administra una entidad o estado para </w:t>
      </w:r>
      <w:r w:rsidR="007B5878">
        <w:t>solucionar</w:t>
      </w:r>
      <w:r>
        <w:t xml:space="preserve"> conflictos y hacer posible la convivencia en sociedad.</w:t>
      </w:r>
    </w:p>
    <w:p w:rsidR="00AF2D1F" w:rsidRDefault="007B5878" w:rsidP="00851667">
      <w:pPr>
        <w:pStyle w:val="Prrafodelista"/>
        <w:numPr>
          <w:ilvl w:val="0"/>
          <w:numId w:val="18"/>
        </w:numPr>
        <w:ind w:left="709" w:hanging="283"/>
      </w:pPr>
      <w:r w:rsidRPr="00AF2D1F">
        <w:rPr>
          <w:b/>
        </w:rPr>
        <w:t>Sociología:</w:t>
      </w:r>
      <w:r>
        <w:t xml:space="preserve"> las formas del  comportamiento humano son un aspecto que estudia la sociología.</w:t>
      </w:r>
    </w:p>
    <w:p w:rsidR="00AF2D1F" w:rsidRDefault="007B5878" w:rsidP="00851667">
      <w:pPr>
        <w:pStyle w:val="Prrafodelista"/>
        <w:numPr>
          <w:ilvl w:val="0"/>
          <w:numId w:val="18"/>
        </w:numPr>
        <w:ind w:left="709" w:hanging="283"/>
      </w:pPr>
      <w:r w:rsidRPr="00AF2D1F">
        <w:rPr>
          <w:b/>
        </w:rPr>
        <w:t>Etnografía:</w:t>
      </w:r>
      <w:r>
        <w:t xml:space="preserve"> es la ciencia que se encarga de estudiar el origen y la evolución de las etnias.</w:t>
      </w:r>
    </w:p>
    <w:p w:rsidR="00AF2D1F" w:rsidRDefault="007B5878" w:rsidP="00851667">
      <w:pPr>
        <w:pStyle w:val="Prrafodelista"/>
        <w:numPr>
          <w:ilvl w:val="0"/>
          <w:numId w:val="18"/>
        </w:numPr>
        <w:ind w:left="709" w:hanging="283"/>
      </w:pPr>
      <w:r w:rsidRPr="00AF2D1F">
        <w:rPr>
          <w:b/>
        </w:rPr>
        <w:t>Cívica:</w:t>
      </w:r>
      <w:r>
        <w:t xml:space="preserve"> estudia y enseña los derechos y deberes de los ciudadanos.</w:t>
      </w:r>
    </w:p>
    <w:p w:rsidR="00AF2D1F" w:rsidRDefault="007B5878" w:rsidP="00851667">
      <w:pPr>
        <w:pStyle w:val="Prrafodelista"/>
        <w:numPr>
          <w:ilvl w:val="0"/>
          <w:numId w:val="18"/>
        </w:numPr>
        <w:ind w:left="709" w:hanging="283"/>
      </w:pPr>
      <w:r w:rsidRPr="00AF2D1F">
        <w:rPr>
          <w:b/>
        </w:rPr>
        <w:t>Historia:</w:t>
      </w:r>
      <w:r>
        <w:t xml:space="preserve"> estudia los acontecimientos pasados, reales y relevantes que cambiaron el modo de pensar y actuar de la sociedad.</w:t>
      </w:r>
    </w:p>
    <w:p w:rsidR="007C1C8B" w:rsidRDefault="007B5878" w:rsidP="00851667">
      <w:pPr>
        <w:pStyle w:val="Prrafodelista"/>
        <w:numPr>
          <w:ilvl w:val="0"/>
          <w:numId w:val="18"/>
        </w:numPr>
        <w:ind w:left="709" w:hanging="283"/>
      </w:pPr>
      <w:r w:rsidRPr="00AF2D1F">
        <w:rPr>
          <w:b/>
        </w:rPr>
        <w:t>Geografia:</w:t>
      </w:r>
      <w:r>
        <w:t xml:space="preserve"> describe a la tierra en todas sus características físicas, geográficas y humana</w:t>
      </w:r>
    </w:p>
    <w:p w:rsidR="007C1C8B" w:rsidRDefault="007C1C8B" w:rsidP="00C8409E">
      <w:pPr>
        <w:pStyle w:val="Prrafodelista"/>
      </w:pPr>
    </w:p>
    <w:p w:rsidR="007B5878" w:rsidRPr="00AF2D1F" w:rsidRDefault="007B5878" w:rsidP="007C1C8B">
      <w:pPr>
        <w:pStyle w:val="Prrafodelista"/>
        <w:jc w:val="center"/>
        <w:rPr>
          <w:rFonts w:ascii="Goudy Stout" w:hAnsi="Goudy Stout"/>
          <w:b/>
        </w:rPr>
      </w:pPr>
      <w:r w:rsidRPr="00AF2D1F">
        <w:rPr>
          <w:rFonts w:ascii="Goudy Stout" w:hAnsi="Goudy Stout"/>
          <w:b/>
        </w:rPr>
        <w:lastRenderedPageBreak/>
        <w:t>SURGIMIENTO DE LAS COLONIAS EN AMERICA</w:t>
      </w:r>
    </w:p>
    <w:p w:rsidR="00AF2D1F" w:rsidRPr="00AF2D1F" w:rsidRDefault="007B5878" w:rsidP="00851667">
      <w:pPr>
        <w:pStyle w:val="Prrafodelista"/>
        <w:numPr>
          <w:ilvl w:val="0"/>
          <w:numId w:val="1"/>
        </w:numPr>
        <w:ind w:left="567" w:hanging="567"/>
      </w:pPr>
      <w:r>
        <w:rPr>
          <w:b/>
        </w:rPr>
        <w:t xml:space="preserve">El Inicio de la Conquista : </w:t>
      </w:r>
      <w:r w:rsidRPr="0037093E">
        <w:t xml:space="preserve">El navegante </w:t>
      </w:r>
      <w:r w:rsidR="0037093E" w:rsidRPr="0037093E">
        <w:t>genovés</w:t>
      </w:r>
      <w:r w:rsidRPr="0037093E">
        <w:t xml:space="preserve"> </w:t>
      </w:r>
      <w:r w:rsidR="0037093E" w:rsidRPr="0037093E">
        <w:t>Cristóbal</w:t>
      </w:r>
      <w:r w:rsidRPr="0037093E">
        <w:t xml:space="preserve"> Colon </w:t>
      </w:r>
      <w:r w:rsidR="0037093E" w:rsidRPr="0037093E">
        <w:t>realizo cálculos que le permitieron encontrar una nueva ruta hacia las Indias por Occidente, presento su proyecto al rey de Portugal , Génova  e Inglaterra, pero le negaron cualquier apoyo ,. Hasta que se presento ante los reyes católicos de España Fernando de Aragón e Isabel de Castilla, fue la</w:t>
      </w:r>
      <w:r w:rsidR="0037093E">
        <w:rPr>
          <w:b/>
        </w:rPr>
        <w:t xml:space="preserve"> </w:t>
      </w:r>
      <w:r w:rsidR="0037093E" w:rsidRPr="0037093E">
        <w:t>reina quien se entusiasmo con el proyecto, pues vendió sus joyas y ofreció el dinero a Colon para realizar su aventurada empresa.</w:t>
      </w:r>
      <w:r w:rsidR="0037093E">
        <w:rPr>
          <w:b/>
        </w:rPr>
        <w:t xml:space="preserve"> </w:t>
      </w:r>
      <w:r w:rsidR="007C1C8B">
        <w:rPr>
          <w:b/>
        </w:rPr>
        <w:t xml:space="preserve"> </w:t>
      </w:r>
    </w:p>
    <w:p w:rsidR="00AF2D1F" w:rsidRDefault="0037093E" w:rsidP="00AF2D1F">
      <w:pPr>
        <w:pStyle w:val="Prrafodelista"/>
        <w:ind w:left="567"/>
      </w:pPr>
      <w:r>
        <w:t>El 12 de Octubre de 1492 Colon llego por primera vez a América y posteriormente realizo otros tres viajes como motivo de explorar y encontrar otras riquezas.</w:t>
      </w:r>
    </w:p>
    <w:p w:rsidR="00AF2D1F" w:rsidRDefault="0037093E" w:rsidP="00AF2D1F">
      <w:pPr>
        <w:pStyle w:val="Prrafodelista"/>
        <w:ind w:left="567"/>
      </w:pPr>
      <w:r w:rsidRPr="0037093E">
        <w:t>La Colonización fue un sistema de expansión que utilizaron los países Europeos</w:t>
      </w:r>
      <w:r w:rsidR="004B4188">
        <w:t>, España, Portugal, Inglaterra, Francia y Holanda</w:t>
      </w:r>
      <w:r w:rsidRPr="0037093E">
        <w:t xml:space="preserve"> para poblar, explotar las riquezas y dominar política, económicamente </w:t>
      </w:r>
      <w:r w:rsidR="004B4188">
        <w:t>y culturalmente a un territorio.</w:t>
      </w:r>
    </w:p>
    <w:p w:rsidR="004B4188" w:rsidRPr="00AF2D1F" w:rsidRDefault="004B4188" w:rsidP="00851667">
      <w:pPr>
        <w:pStyle w:val="Prrafodelista"/>
        <w:numPr>
          <w:ilvl w:val="0"/>
          <w:numId w:val="1"/>
        </w:numPr>
        <w:ind w:left="567" w:hanging="567"/>
      </w:pPr>
      <w:r w:rsidRPr="00AF2D1F">
        <w:rPr>
          <w:b/>
        </w:rPr>
        <w:t>Colonia</w:t>
      </w:r>
      <w:r w:rsidR="007C1C8B" w:rsidRPr="00AF2D1F">
        <w:rPr>
          <w:b/>
        </w:rPr>
        <w:t xml:space="preserve">s </w:t>
      </w:r>
      <w:r w:rsidRPr="00AF2D1F">
        <w:rPr>
          <w:b/>
        </w:rPr>
        <w:t xml:space="preserve"> en el Nuevo Mundo </w:t>
      </w:r>
    </w:p>
    <w:p w:rsidR="00AF2D1F" w:rsidRDefault="004B4188" w:rsidP="00851667">
      <w:pPr>
        <w:pStyle w:val="Prrafodelista"/>
        <w:numPr>
          <w:ilvl w:val="0"/>
          <w:numId w:val="2"/>
        </w:numPr>
        <w:ind w:left="567" w:hanging="425"/>
        <w:rPr>
          <w:b/>
        </w:rPr>
      </w:pPr>
      <w:r>
        <w:rPr>
          <w:b/>
        </w:rPr>
        <w:t xml:space="preserve">Colonias Españolas: </w:t>
      </w:r>
      <w:r w:rsidR="00295B1F">
        <w:t>L</w:t>
      </w:r>
      <w:r w:rsidRPr="004B4188">
        <w:t>a Colonización en América conto con el apoyo de la Iglesia Católica</w:t>
      </w:r>
      <w:r>
        <w:rPr>
          <w:b/>
        </w:rPr>
        <w:t xml:space="preserve"> </w:t>
      </w:r>
      <w:r w:rsidR="000B11A0">
        <w:rPr>
          <w:b/>
        </w:rPr>
        <w:t xml:space="preserve">y </w:t>
      </w:r>
      <w:r w:rsidR="000B11A0" w:rsidRPr="00C8409E">
        <w:t xml:space="preserve">los Reyes </w:t>
      </w:r>
      <w:r w:rsidR="00C8409E" w:rsidRPr="00C8409E">
        <w:t>Católicos</w:t>
      </w:r>
      <w:r w:rsidR="000B11A0" w:rsidRPr="00C8409E">
        <w:t xml:space="preserve"> </w:t>
      </w:r>
      <w:r w:rsidR="00C8409E" w:rsidRPr="00C8409E">
        <w:t>quienes autorizaron varias expediciones, primero porque deseaban acaparar todo la riqueza de América y segundo porque temían que los Ingleses  y Portugueses se les adelantaran en la colonización.</w:t>
      </w:r>
      <w:r w:rsidR="00C8409E">
        <w:rPr>
          <w:b/>
        </w:rPr>
        <w:t xml:space="preserve"> </w:t>
      </w:r>
    </w:p>
    <w:p w:rsidR="00C8409E" w:rsidRPr="00AF2D1F" w:rsidRDefault="00C8409E" w:rsidP="00AF2D1F">
      <w:pPr>
        <w:pStyle w:val="Prrafodelista"/>
        <w:ind w:left="567"/>
        <w:rPr>
          <w:b/>
        </w:rPr>
      </w:pPr>
      <w:r w:rsidRPr="00C8409E">
        <w:t>Geográficamente la colonia española abarco desde el centro de Estados Unidos  hasta el extremo sur de nuestro continen</w:t>
      </w:r>
      <w:r>
        <w:t xml:space="preserve">te, pero sin incluir al Brasil, esta extensa región conquistada por los Españoles fue la </w:t>
      </w:r>
      <w:r w:rsidR="007C1C8B">
        <w:t>más</w:t>
      </w:r>
      <w:r>
        <w:t xml:space="preserve"> poblada y la </w:t>
      </w:r>
      <w:r w:rsidR="007C1C8B">
        <w:t>más</w:t>
      </w:r>
      <w:r>
        <w:t xml:space="preserve"> rica, ya que se encontraba grandes civilizaciones como Mayas, Aztecas y Quechuas quienes fueron los mas </w:t>
      </w:r>
      <w:r w:rsidR="007C1C8B">
        <w:t>afectados</w:t>
      </w:r>
      <w:r>
        <w:t xml:space="preserve"> por la colonización.</w:t>
      </w:r>
    </w:p>
    <w:p w:rsidR="00AF2D1F" w:rsidRDefault="007C1C8B" w:rsidP="00851667">
      <w:pPr>
        <w:pStyle w:val="Prrafodelista"/>
        <w:numPr>
          <w:ilvl w:val="0"/>
          <w:numId w:val="2"/>
        </w:numPr>
        <w:ind w:left="567" w:hanging="425"/>
      </w:pPr>
      <w:r>
        <w:rPr>
          <w:b/>
        </w:rPr>
        <w:t>Colonia Portuguesa</w:t>
      </w:r>
      <w:r w:rsidRPr="007C1C8B">
        <w:t xml:space="preserve">: Portugal al contrario de España </w:t>
      </w:r>
      <w:r>
        <w:t>inicio primero con la Colonización y luego con la conquista, los primeros asentamientos se realizo después de Pedro Álvarez Cabral quien descubre Porto Seguro, fue en el siglo XVII cuando se inicio con la explotación masiva y sistemática provocando que las plantaciones de planta de caña de azúcar y cacao y la trata de esclavos negros se multiplicaran.</w:t>
      </w:r>
    </w:p>
    <w:p w:rsidR="007C1C8B" w:rsidRDefault="007C1C8B" w:rsidP="00AF2D1F">
      <w:pPr>
        <w:pStyle w:val="Prrafodelista"/>
        <w:ind w:left="567"/>
      </w:pPr>
      <w:r w:rsidRPr="007C0767">
        <w:t>A diferencia de la colonia Española, la Colonia Portuguesa no contaba con riquez</w:t>
      </w:r>
      <w:r w:rsidR="007C0767" w:rsidRPr="007C0767">
        <w:t xml:space="preserve">a de minerales, por lo que su </w:t>
      </w:r>
      <w:r w:rsidRPr="007C0767">
        <w:t>principal acti</w:t>
      </w:r>
      <w:r w:rsidR="007C0767" w:rsidRPr="007C0767">
        <w:t>vidad fue la agricultura culti</w:t>
      </w:r>
      <w:r w:rsidRPr="007C0767">
        <w:t xml:space="preserve">vo de café y caña de azúcar </w:t>
      </w:r>
      <w:r w:rsidR="007C0767" w:rsidRPr="007C0767">
        <w:t>y para administrar sus territorios decidieron fundar  15 capitanías.</w:t>
      </w:r>
    </w:p>
    <w:p w:rsidR="00AF2D1F" w:rsidRPr="00AF2D1F" w:rsidRDefault="007C0767" w:rsidP="00851667">
      <w:pPr>
        <w:pStyle w:val="Prrafodelista"/>
        <w:numPr>
          <w:ilvl w:val="0"/>
          <w:numId w:val="2"/>
        </w:numPr>
        <w:ind w:left="567" w:hanging="567"/>
        <w:rPr>
          <w:b/>
        </w:rPr>
      </w:pPr>
      <w:r w:rsidRPr="007C0767">
        <w:rPr>
          <w:b/>
        </w:rPr>
        <w:lastRenderedPageBreak/>
        <w:t xml:space="preserve">Colonia Inglesa: </w:t>
      </w:r>
      <w:r w:rsidR="00295B1F">
        <w:t>E</w:t>
      </w:r>
      <w:r w:rsidR="00FB62DD" w:rsidRPr="00FB62DD">
        <w:t>l establecimiento de esta colonia se dio un siglo después de la Co</w:t>
      </w:r>
      <w:r w:rsidR="00FB62DD">
        <w:t>lo</w:t>
      </w:r>
      <w:r w:rsidR="00FB62DD" w:rsidRPr="00FB62DD">
        <w:t xml:space="preserve">nia </w:t>
      </w:r>
      <w:r w:rsidR="00FB62DD">
        <w:t>Es</w:t>
      </w:r>
      <w:r w:rsidR="00FB62DD" w:rsidRPr="00FB62DD">
        <w:t>p</w:t>
      </w:r>
      <w:r w:rsidR="00FB62DD">
        <w:t>a</w:t>
      </w:r>
      <w:r w:rsidR="00FB62DD" w:rsidRPr="00FB62DD">
        <w:t>ñola. Estas Colonias se desarrollaron en lo que hoy conocemos como Norte América descubiertas por Juan Cabot por encargo del Rey Enrique VII en 1521, algunas de las tribus encontradas por los Ingleses fueron: algonquinos, iroqueses, dak</w:t>
      </w:r>
      <w:r w:rsidR="00FB62DD">
        <w:t>o</w:t>
      </w:r>
      <w:r w:rsidR="00FB62DD" w:rsidRPr="00FB62DD">
        <w:t>tas y sioux.</w:t>
      </w:r>
    </w:p>
    <w:p w:rsidR="00AF2D1F" w:rsidRDefault="00FB62DD" w:rsidP="00AF2D1F">
      <w:pPr>
        <w:pStyle w:val="Prrafodelista"/>
        <w:ind w:left="567"/>
      </w:pPr>
      <w:r>
        <w:t xml:space="preserve">Los colonos disponían de cierta cantidad de tierras por lo tanto el cultivo de tabaco fue lo más rentable, otros se dedicaban a la pesca y al cultivo de arroz y algodón. </w:t>
      </w:r>
    </w:p>
    <w:p w:rsidR="00295B1F" w:rsidRPr="00AF2D1F" w:rsidRDefault="00FB62DD" w:rsidP="00AF2D1F">
      <w:pPr>
        <w:pStyle w:val="Prrafodelista"/>
        <w:ind w:left="567"/>
        <w:rPr>
          <w:b/>
        </w:rPr>
      </w:pPr>
      <w:r>
        <w:t xml:space="preserve">Los Ingleses no se mezclaron con la población negra y menos con la indígena </w:t>
      </w:r>
      <w:r w:rsidR="00295B1F">
        <w:t xml:space="preserve">antes trataban de eliminarlos, matar indígenas era una práctica cruel y constante en el proceso de expansión </w:t>
      </w:r>
    </w:p>
    <w:p w:rsidR="00AF2D1F" w:rsidRDefault="00295B1F" w:rsidP="00851667">
      <w:pPr>
        <w:pStyle w:val="Prrafodelista"/>
        <w:numPr>
          <w:ilvl w:val="0"/>
          <w:numId w:val="2"/>
        </w:numPr>
        <w:ind w:left="567" w:hanging="567"/>
      </w:pPr>
      <w:r w:rsidRPr="00DA3585">
        <w:rPr>
          <w:b/>
        </w:rPr>
        <w:t>Colonia Francesa:</w:t>
      </w:r>
      <w:r>
        <w:t xml:space="preserve"> Al Nuevo Mundo también llegaron expediciones Francesas y se asentaron en lo que hoy conocemos como Canadá. En 1608 Samuel de Champlain, tomo posesión de esta región fundando la Cuidad de Quebec  nombre del Rey, otro Jesuitas como Marquette fundaron Montreal.</w:t>
      </w:r>
    </w:p>
    <w:p w:rsidR="00295B1F" w:rsidRDefault="00295B1F" w:rsidP="00AF2D1F">
      <w:pPr>
        <w:pStyle w:val="Prrafodelista"/>
        <w:ind w:left="567"/>
      </w:pPr>
      <w:r>
        <w:t xml:space="preserve">Los </w:t>
      </w:r>
      <w:r w:rsidRPr="00AF2D1F">
        <w:rPr>
          <w:b/>
        </w:rPr>
        <w:t>COUREURS DU BOIS</w:t>
      </w:r>
      <w:r>
        <w:t xml:space="preserve"> o corredores de bosques se convirtieron en comerciantes de pieles de animales (bisontes, castor o nutria) que las conseguían de los nativos quienes los intercambiaban por rifles y pieles.</w:t>
      </w:r>
    </w:p>
    <w:p w:rsidR="00295B1F" w:rsidRDefault="00295B1F" w:rsidP="00851667">
      <w:pPr>
        <w:pStyle w:val="Prrafodelista"/>
        <w:numPr>
          <w:ilvl w:val="0"/>
          <w:numId w:val="2"/>
        </w:numPr>
        <w:ind w:left="567" w:hanging="567"/>
      </w:pPr>
      <w:r w:rsidRPr="00DA3585">
        <w:rPr>
          <w:b/>
        </w:rPr>
        <w:t>Colonia Holandesa:</w:t>
      </w:r>
      <w:r>
        <w:t xml:space="preserve"> Los Holandeses intentaron conquistar </w:t>
      </w:r>
      <w:r w:rsidR="00DA3585">
        <w:t>Brasil, pero los portugueses no se permitieron, finalmente colonizaron las islas de Guayana y las Islas Bonaire. Su habilidad para navegar convirtió a los holandeses en lo</w:t>
      </w:r>
      <w:r w:rsidR="006127CA">
        <w:t>s dueños del comercio marítimo.</w:t>
      </w:r>
    </w:p>
    <w:p w:rsidR="006127CA" w:rsidRDefault="006127CA" w:rsidP="006127CA"/>
    <w:p w:rsidR="00295B1F" w:rsidRDefault="00593DF0" w:rsidP="00593DF0">
      <w:pPr>
        <w:pStyle w:val="Prrafodelista"/>
        <w:ind w:left="0" w:firstLine="567"/>
        <w:jc w:val="center"/>
      </w:pPr>
      <w:r>
        <w:rPr>
          <w:noProof/>
          <w:lang w:eastAsia="es-ES"/>
        </w:rPr>
        <w:drawing>
          <wp:inline distT="0" distB="0" distL="0" distR="0">
            <wp:extent cx="2981325" cy="2428875"/>
            <wp:effectExtent l="19050" t="0" r="9525" b="0"/>
            <wp:docPr id="16" name="Imagen 4" descr="C:\Archivos de programa\Microsoft Office\MEDIA\CAGCAT10\j03351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chivos de programa\Microsoft Office\MEDIA\CAGCAT10\j0335112.wmf"/>
                    <pic:cNvPicPr>
                      <a:picLocks noChangeAspect="1" noChangeArrowheads="1"/>
                    </pic:cNvPicPr>
                  </pic:nvPicPr>
                  <pic:blipFill>
                    <a:blip r:embed="rId8"/>
                    <a:srcRect/>
                    <a:stretch>
                      <a:fillRect/>
                    </a:stretch>
                  </pic:blipFill>
                  <pic:spPr bwMode="auto">
                    <a:xfrm>
                      <a:off x="0" y="0"/>
                      <a:ext cx="2981325" cy="2428875"/>
                    </a:xfrm>
                    <a:prstGeom prst="rect">
                      <a:avLst/>
                    </a:prstGeom>
                    <a:ln>
                      <a:noFill/>
                    </a:ln>
                    <a:effectLst>
                      <a:softEdge rad="112500"/>
                    </a:effectLst>
                  </pic:spPr>
                </pic:pic>
              </a:graphicData>
            </a:graphic>
          </wp:inline>
        </w:drawing>
      </w:r>
    </w:p>
    <w:p w:rsidR="0044257C" w:rsidRPr="00FE0B26" w:rsidRDefault="00FB62DD" w:rsidP="00FE0B26">
      <w:pPr>
        <w:pStyle w:val="Prrafodelista"/>
        <w:ind w:left="1080"/>
      </w:pPr>
      <w:r>
        <w:t xml:space="preserve">  </w:t>
      </w:r>
    </w:p>
    <w:p w:rsidR="00D53F5B" w:rsidRDefault="00D53F5B" w:rsidP="0044257C">
      <w:pPr>
        <w:pStyle w:val="Prrafodelista"/>
        <w:ind w:left="0"/>
        <w:jc w:val="center"/>
        <w:rPr>
          <w:rFonts w:ascii="Goudy Stout" w:hAnsi="Goudy Stout"/>
        </w:rPr>
      </w:pPr>
    </w:p>
    <w:p w:rsidR="0044257C" w:rsidRDefault="0044257C" w:rsidP="0044257C">
      <w:pPr>
        <w:pStyle w:val="Prrafodelista"/>
        <w:ind w:left="0"/>
        <w:jc w:val="center"/>
        <w:rPr>
          <w:rFonts w:ascii="Goudy Stout" w:hAnsi="Goudy Stout"/>
        </w:rPr>
      </w:pPr>
      <w:r>
        <w:rPr>
          <w:rFonts w:ascii="Goudy Stout" w:hAnsi="Goudy Stout"/>
        </w:rPr>
        <w:lastRenderedPageBreak/>
        <w:t>ACTIVIDAD 1.</w:t>
      </w:r>
    </w:p>
    <w:p w:rsidR="0044257C" w:rsidRDefault="0044257C" w:rsidP="0044257C">
      <w:pPr>
        <w:pStyle w:val="Prrafodelista"/>
        <w:ind w:left="0"/>
        <w:rPr>
          <w:rFonts w:ascii="Goudy Stout" w:hAnsi="Goudy Stout"/>
        </w:rPr>
      </w:pPr>
      <w:r>
        <w:rPr>
          <w:rFonts w:ascii="Goudy Stout" w:hAnsi="Goudy Stout"/>
        </w:rPr>
        <w:t>¿Qué APRE</w:t>
      </w:r>
      <w:r w:rsidR="007F4342">
        <w:rPr>
          <w:rFonts w:ascii="Goudy Stout" w:hAnsi="Goudy Stout"/>
        </w:rPr>
        <w:t>N</w:t>
      </w:r>
      <w:r>
        <w:rPr>
          <w:rFonts w:ascii="Goudy Stout" w:hAnsi="Goudy Stout"/>
        </w:rPr>
        <w:t>DI HOY?</w:t>
      </w:r>
    </w:p>
    <w:p w:rsidR="0044257C" w:rsidRDefault="00442DA7" w:rsidP="00851667">
      <w:pPr>
        <w:pStyle w:val="Prrafodelista"/>
        <w:numPr>
          <w:ilvl w:val="0"/>
          <w:numId w:val="21"/>
        </w:numPr>
        <w:rPr>
          <w:b/>
        </w:rPr>
      </w:pPr>
      <w:r w:rsidRPr="00442DA7">
        <w:rPr>
          <w:b/>
        </w:rPr>
        <w:t>Dibuja</w:t>
      </w:r>
      <w:r w:rsidR="0044257C" w:rsidRPr="00442DA7">
        <w:rPr>
          <w:b/>
        </w:rPr>
        <w:t xml:space="preserve"> un mapa completo de América y </w:t>
      </w:r>
      <w:r w:rsidRPr="00442DA7">
        <w:rPr>
          <w:b/>
        </w:rPr>
        <w:t>diferencia,</w:t>
      </w:r>
      <w:r w:rsidR="0044257C" w:rsidRPr="00442DA7">
        <w:rPr>
          <w:b/>
        </w:rPr>
        <w:t xml:space="preserve"> con colores, las colonias </w:t>
      </w:r>
      <w:r w:rsidRPr="00442DA7">
        <w:rPr>
          <w:b/>
        </w:rPr>
        <w:t>españolas</w:t>
      </w:r>
      <w:r w:rsidR="0044257C" w:rsidRPr="00442DA7">
        <w:rPr>
          <w:b/>
        </w:rPr>
        <w:t xml:space="preserve">, </w:t>
      </w:r>
      <w:r w:rsidRPr="00442DA7">
        <w:rPr>
          <w:b/>
        </w:rPr>
        <w:t>portuguesas, inglesas</w:t>
      </w:r>
      <w:r w:rsidR="0044257C" w:rsidRPr="00442DA7">
        <w:rPr>
          <w:b/>
        </w:rPr>
        <w:t xml:space="preserve"> y </w:t>
      </w:r>
      <w:r w:rsidRPr="00442DA7">
        <w:rPr>
          <w:b/>
        </w:rPr>
        <w:t>holandesas</w:t>
      </w:r>
      <w:r w:rsidR="0044257C" w:rsidRPr="00442DA7">
        <w:rPr>
          <w:b/>
        </w:rPr>
        <w:t>.</w:t>
      </w:r>
    </w:p>
    <w:p w:rsidR="00936A6D" w:rsidRDefault="00FE0B26" w:rsidP="00936A6D">
      <w:pPr>
        <w:ind w:left="360"/>
        <w:rPr>
          <w:b/>
        </w:rPr>
      </w:pPr>
      <w:r w:rsidRPr="00FE0B26">
        <w:rPr>
          <w:noProof/>
          <w:lang w:eastAsia="es-ES"/>
        </w:rPr>
        <w:drawing>
          <wp:anchor distT="0" distB="0" distL="114300" distR="114300" simplePos="0" relativeHeight="251757568" behindDoc="0" locked="0" layoutInCell="1" allowOverlap="1">
            <wp:simplePos x="5591175" y="2114550"/>
            <wp:positionH relativeFrom="column">
              <wp:align>right</wp:align>
            </wp:positionH>
            <wp:positionV relativeFrom="paragraph">
              <wp:align>top</wp:align>
            </wp:positionV>
            <wp:extent cx="1095375" cy="1123950"/>
            <wp:effectExtent l="19050" t="0" r="9525" b="0"/>
            <wp:wrapSquare wrapText="bothSides"/>
            <wp:docPr id="19" name="Imagen 6" descr="C:\Archivos de programa\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chivos de programa\Microsoft Office\MEDIA\CAGCAT10\j0299125.wmf"/>
                    <pic:cNvPicPr>
                      <a:picLocks noChangeAspect="1" noChangeArrowheads="1"/>
                    </pic:cNvPicPr>
                  </pic:nvPicPr>
                  <pic:blipFill>
                    <a:blip r:embed="rId9"/>
                    <a:srcRect/>
                    <a:stretch>
                      <a:fillRect/>
                    </a:stretch>
                  </pic:blipFill>
                  <pic:spPr bwMode="auto">
                    <a:xfrm>
                      <a:off x="0" y="0"/>
                      <a:ext cx="1095375" cy="1123950"/>
                    </a:xfrm>
                    <a:prstGeom prst="rect">
                      <a:avLst/>
                    </a:prstGeom>
                    <a:noFill/>
                    <a:ln w="9525">
                      <a:noFill/>
                      <a:miter lim="800000"/>
                      <a:headEnd/>
                      <a:tailEnd/>
                    </a:ln>
                  </pic:spPr>
                </pic:pic>
              </a:graphicData>
            </a:graphic>
          </wp:anchor>
        </w:drawing>
      </w:r>
    </w:p>
    <w:p w:rsidR="00FE0B26" w:rsidRPr="00FE0B26" w:rsidRDefault="00936A6D" w:rsidP="00936A6D">
      <w:pPr>
        <w:ind w:left="360"/>
        <w:rPr>
          <w:b/>
        </w:rPr>
      </w:pPr>
      <w:r>
        <w:rPr>
          <w:b/>
        </w:rPr>
        <w:br w:type="textWrapping" w:clear="all"/>
      </w:r>
    </w:p>
    <w:p w:rsidR="00442DA7" w:rsidRDefault="00442DA7" w:rsidP="00FE0B26">
      <w:pPr>
        <w:jc w:val="right"/>
      </w:pPr>
    </w:p>
    <w:p w:rsidR="00442DA7" w:rsidRDefault="00442DA7" w:rsidP="00442DA7"/>
    <w:p w:rsidR="00442DA7" w:rsidRDefault="00442DA7" w:rsidP="00442DA7"/>
    <w:p w:rsidR="00442DA7" w:rsidRDefault="00442DA7" w:rsidP="00442DA7"/>
    <w:p w:rsidR="00442DA7" w:rsidRDefault="00442DA7" w:rsidP="00442DA7"/>
    <w:p w:rsidR="00442DA7" w:rsidRDefault="00442DA7" w:rsidP="00442DA7"/>
    <w:p w:rsidR="00442DA7" w:rsidRDefault="00442DA7" w:rsidP="00442DA7"/>
    <w:p w:rsidR="00442DA7" w:rsidRDefault="00442DA7" w:rsidP="00442DA7"/>
    <w:p w:rsidR="00442DA7" w:rsidRDefault="00442DA7" w:rsidP="00442DA7"/>
    <w:p w:rsidR="00FE0B26" w:rsidRDefault="00FE0B26" w:rsidP="00442DA7"/>
    <w:p w:rsidR="00442DA7" w:rsidRPr="00442DA7" w:rsidRDefault="00442DA7" w:rsidP="00442DA7">
      <w:pPr>
        <w:rPr>
          <w:b/>
        </w:rPr>
      </w:pPr>
    </w:p>
    <w:p w:rsidR="00442DA7" w:rsidRPr="00442DA7" w:rsidRDefault="00442DA7" w:rsidP="0044257C">
      <w:pPr>
        <w:pStyle w:val="Prrafodelista"/>
        <w:ind w:left="0"/>
        <w:rPr>
          <w:b/>
        </w:rPr>
      </w:pPr>
      <w:r w:rsidRPr="00442DA7">
        <w:rPr>
          <w:b/>
        </w:rPr>
        <w:t>2. Investiga las biografías de Juan Cabot, Vicente Yáñez Pinzón Y Pedro Álvarez Cabral</w:t>
      </w:r>
    </w:p>
    <w:p w:rsidR="00442DA7" w:rsidRDefault="00442DA7" w:rsidP="0044257C">
      <w:pPr>
        <w:pStyle w:val="Prrafodelista"/>
        <w:ind w:left="0"/>
      </w:pPr>
    </w:p>
    <w:p w:rsidR="00442DA7" w:rsidRDefault="00442DA7" w:rsidP="0044257C">
      <w:pPr>
        <w:pStyle w:val="Prrafodelista"/>
        <w:ind w:left="0"/>
      </w:pPr>
    </w:p>
    <w:p w:rsidR="00442DA7" w:rsidRDefault="00442DA7" w:rsidP="0044257C">
      <w:pPr>
        <w:pStyle w:val="Prrafodelista"/>
        <w:ind w:left="0"/>
      </w:pPr>
    </w:p>
    <w:p w:rsidR="00442DA7" w:rsidRDefault="00442DA7" w:rsidP="0044257C">
      <w:pPr>
        <w:pStyle w:val="Prrafodelista"/>
        <w:ind w:left="0"/>
      </w:pPr>
    </w:p>
    <w:p w:rsidR="00D235D7" w:rsidRDefault="00D235D7" w:rsidP="0044257C">
      <w:pPr>
        <w:pStyle w:val="Prrafodelista"/>
        <w:ind w:left="0"/>
      </w:pPr>
    </w:p>
    <w:p w:rsidR="00442DA7" w:rsidRDefault="00442DA7" w:rsidP="00442DA7">
      <w:pPr>
        <w:rPr>
          <w:rFonts w:ascii="Goudy Stout" w:hAnsi="Goudy Stout"/>
        </w:rPr>
      </w:pPr>
    </w:p>
    <w:p w:rsidR="00DA3585" w:rsidRPr="00442DA7" w:rsidRDefault="00DA3585" w:rsidP="00442DA7">
      <w:pPr>
        <w:jc w:val="center"/>
        <w:rPr>
          <w:rFonts w:ascii="Goudy Stout" w:hAnsi="Goudy Stout"/>
          <w:b/>
        </w:rPr>
      </w:pPr>
      <w:r w:rsidRPr="00442DA7">
        <w:rPr>
          <w:rFonts w:ascii="Goudy Stout" w:hAnsi="Goudy Stout"/>
          <w:b/>
        </w:rPr>
        <w:lastRenderedPageBreak/>
        <w:t>ORGANIZACIÓN POLITICA Y ADMINISTRATIVA DE LAS COLONIAS ESPAÑOLAS</w:t>
      </w:r>
    </w:p>
    <w:p w:rsidR="00DA3585" w:rsidRDefault="00DA3585" w:rsidP="00851667">
      <w:pPr>
        <w:pStyle w:val="Prrafodelista"/>
        <w:numPr>
          <w:ilvl w:val="0"/>
          <w:numId w:val="3"/>
        </w:numPr>
        <w:ind w:right="-801"/>
      </w:pPr>
      <w:r w:rsidRPr="00B148A2">
        <w:rPr>
          <w:b/>
        </w:rPr>
        <w:t xml:space="preserve">Organización Política de los </w:t>
      </w:r>
      <w:r w:rsidR="00B148A2" w:rsidRPr="00B148A2">
        <w:rPr>
          <w:b/>
        </w:rPr>
        <w:t>Territorios:</w:t>
      </w:r>
      <w:r>
        <w:t xml:space="preserve"> Para asegurar una buena administrar en las Colonias el Rey de España Carlos V en 1535 decidió dividir el enorme territorio en 4 extensas regiones cada una con gobernador.</w:t>
      </w:r>
    </w:p>
    <w:p w:rsidR="00DA3585" w:rsidRDefault="00DA3585" w:rsidP="00851667">
      <w:pPr>
        <w:pStyle w:val="Prrafodelista"/>
        <w:numPr>
          <w:ilvl w:val="0"/>
          <w:numId w:val="4"/>
        </w:numPr>
      </w:pPr>
      <w:r w:rsidRPr="00B148A2">
        <w:rPr>
          <w:b/>
        </w:rPr>
        <w:t>Nueva Castilla</w:t>
      </w:r>
      <w:r>
        <w:t xml:space="preserve">-  Francisco Pizarro </w:t>
      </w:r>
    </w:p>
    <w:p w:rsidR="00DA3585" w:rsidRDefault="00DA3585" w:rsidP="00851667">
      <w:pPr>
        <w:pStyle w:val="Prrafodelista"/>
        <w:numPr>
          <w:ilvl w:val="0"/>
          <w:numId w:val="4"/>
        </w:numPr>
      </w:pPr>
      <w:r w:rsidRPr="00B148A2">
        <w:rPr>
          <w:b/>
        </w:rPr>
        <w:t>Nueva Toledo-</w:t>
      </w:r>
      <w:r>
        <w:t xml:space="preserve"> Diego de Almagro </w:t>
      </w:r>
    </w:p>
    <w:p w:rsidR="00DA3585" w:rsidRDefault="00DA3585" w:rsidP="00851667">
      <w:pPr>
        <w:pStyle w:val="Prrafodelista"/>
        <w:numPr>
          <w:ilvl w:val="0"/>
          <w:numId w:val="4"/>
        </w:numPr>
      </w:pPr>
      <w:r w:rsidRPr="00B148A2">
        <w:rPr>
          <w:b/>
        </w:rPr>
        <w:t>Nueva Andalucía-</w:t>
      </w:r>
      <w:r>
        <w:t xml:space="preserve"> Pedro Mendoza </w:t>
      </w:r>
    </w:p>
    <w:p w:rsidR="006127CA" w:rsidRDefault="00DA3585" w:rsidP="006127CA">
      <w:pPr>
        <w:pStyle w:val="Prrafodelista"/>
        <w:numPr>
          <w:ilvl w:val="0"/>
          <w:numId w:val="4"/>
        </w:numPr>
      </w:pPr>
      <w:r w:rsidRPr="00B148A2">
        <w:rPr>
          <w:b/>
        </w:rPr>
        <w:t xml:space="preserve">Nueva </w:t>
      </w:r>
      <w:r w:rsidR="00B148A2" w:rsidRPr="00B148A2">
        <w:rPr>
          <w:b/>
        </w:rPr>
        <w:t>León</w:t>
      </w:r>
      <w:r>
        <w:t xml:space="preserve">- </w:t>
      </w:r>
      <w:r w:rsidR="00B148A2">
        <w:t xml:space="preserve">Simón de Alcazaba </w:t>
      </w:r>
    </w:p>
    <w:p w:rsidR="00B148A2" w:rsidRDefault="00B148A2" w:rsidP="00EF6640">
      <w:pPr>
        <w:ind w:left="360" w:right="-801"/>
        <w:jc w:val="both"/>
      </w:pPr>
      <w:r>
        <w:t xml:space="preserve">Sin embargo a finales del siglo XV, la corona española dividió a sus colonias en </w:t>
      </w:r>
      <w:r w:rsidR="00EF6640">
        <w:t>Virreinatos, Capitanías</w:t>
      </w:r>
      <w:r>
        <w:t xml:space="preserve"> Generales y Audiencias. </w:t>
      </w:r>
    </w:p>
    <w:p w:rsidR="00B148A2" w:rsidRDefault="00B148A2" w:rsidP="00851667">
      <w:pPr>
        <w:pStyle w:val="Prrafodelista"/>
        <w:numPr>
          <w:ilvl w:val="0"/>
          <w:numId w:val="5"/>
        </w:numPr>
        <w:ind w:left="709" w:hanging="283"/>
      </w:pPr>
      <w:r w:rsidRPr="00EF6640">
        <w:rPr>
          <w:b/>
        </w:rPr>
        <w:t>Virreinato de Nueva Granada</w:t>
      </w:r>
      <w:r>
        <w:t xml:space="preserve"> – capital Santa Fe de Bogotá </w:t>
      </w:r>
    </w:p>
    <w:p w:rsidR="00B148A2" w:rsidRDefault="00B148A2" w:rsidP="00851667">
      <w:pPr>
        <w:pStyle w:val="Prrafodelista"/>
        <w:numPr>
          <w:ilvl w:val="0"/>
          <w:numId w:val="5"/>
        </w:numPr>
        <w:ind w:left="709" w:hanging="283"/>
      </w:pPr>
      <w:r w:rsidRPr="00EF6640">
        <w:rPr>
          <w:b/>
        </w:rPr>
        <w:t>Virreinato de Nueva España</w:t>
      </w:r>
      <w:r>
        <w:t xml:space="preserve"> – capital México </w:t>
      </w:r>
    </w:p>
    <w:p w:rsidR="00B148A2" w:rsidRDefault="00B148A2" w:rsidP="00851667">
      <w:pPr>
        <w:pStyle w:val="Prrafodelista"/>
        <w:numPr>
          <w:ilvl w:val="0"/>
          <w:numId w:val="5"/>
        </w:numPr>
        <w:ind w:left="709" w:hanging="283"/>
      </w:pPr>
      <w:r w:rsidRPr="00EF6640">
        <w:rPr>
          <w:b/>
        </w:rPr>
        <w:t>Virreinato del Perú</w:t>
      </w:r>
      <w:r>
        <w:t xml:space="preserve">- capital Lima </w:t>
      </w:r>
    </w:p>
    <w:p w:rsidR="00B148A2" w:rsidRDefault="00B148A2" w:rsidP="00851667">
      <w:pPr>
        <w:pStyle w:val="Prrafodelista"/>
        <w:numPr>
          <w:ilvl w:val="0"/>
          <w:numId w:val="5"/>
        </w:numPr>
        <w:ind w:left="709" w:hanging="283"/>
      </w:pPr>
      <w:r w:rsidRPr="00EF6640">
        <w:rPr>
          <w:b/>
        </w:rPr>
        <w:t>Virreinato del Rio de la Plata</w:t>
      </w:r>
      <w:r>
        <w:t xml:space="preserve">- capital Ciudad de Buenos Aires </w:t>
      </w:r>
    </w:p>
    <w:p w:rsidR="006127CA" w:rsidRDefault="006127CA" w:rsidP="00936A6D">
      <w:pPr>
        <w:pStyle w:val="Prrafodelista"/>
        <w:ind w:left="709"/>
      </w:pPr>
      <w:r w:rsidRPr="006127CA">
        <w:rPr>
          <w:b/>
          <w:noProof/>
          <w:lang w:eastAsia="es-ES"/>
        </w:rPr>
        <w:drawing>
          <wp:inline distT="0" distB="0" distL="0" distR="0">
            <wp:extent cx="4752975" cy="3419475"/>
            <wp:effectExtent l="171450" t="133350" r="371475" b="314325"/>
            <wp:docPr id="4" name="Imagen 28" descr="Resultado de imagen para imagenes de la epoca colonial alto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magenes de la epoca colonial alto peru"/>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3419475"/>
                    </a:xfrm>
                    <a:prstGeom prst="rect">
                      <a:avLst/>
                    </a:prstGeom>
                    <a:ln>
                      <a:noFill/>
                    </a:ln>
                    <a:effectLst>
                      <a:outerShdw blurRad="292100" dist="139700" dir="2700000" algn="tl" rotWithShape="0">
                        <a:srgbClr val="333333">
                          <a:alpha val="65000"/>
                        </a:srgbClr>
                      </a:outerShdw>
                    </a:effectLst>
                  </pic:spPr>
                </pic:pic>
              </a:graphicData>
            </a:graphic>
          </wp:inline>
        </w:drawing>
      </w:r>
    </w:p>
    <w:p w:rsidR="00EF6640" w:rsidRDefault="00EF6640" w:rsidP="00EF6640">
      <w:pPr>
        <w:ind w:left="426" w:right="-801"/>
        <w:jc w:val="both"/>
      </w:pPr>
      <w:r w:rsidRPr="00EF6640">
        <w:rPr>
          <w:b/>
        </w:rPr>
        <w:lastRenderedPageBreak/>
        <w:t>Capitanías Generales</w:t>
      </w:r>
      <w:r>
        <w:t xml:space="preserve">  encargadas de fortalecer la defensa militar para contrarrestar los posibles ataques, por tanto fueron </w:t>
      </w:r>
      <w:r w:rsidRPr="00EF6640">
        <w:rPr>
          <w:b/>
        </w:rPr>
        <w:t>Guatemala, Cuba, Venezuela y Chile</w:t>
      </w:r>
      <w:r>
        <w:t xml:space="preserve"> </w:t>
      </w:r>
    </w:p>
    <w:p w:rsidR="00EF6640" w:rsidRDefault="00EF6640" w:rsidP="00EF6640">
      <w:pPr>
        <w:ind w:left="426" w:right="-801"/>
        <w:jc w:val="both"/>
        <w:rPr>
          <w:b/>
        </w:rPr>
      </w:pPr>
      <w:r w:rsidRPr="00EF6640">
        <w:rPr>
          <w:b/>
        </w:rPr>
        <w:t>Audiencias</w:t>
      </w:r>
      <w:r>
        <w:t xml:space="preserve"> eran tribunales de justicias y eran las siguientes: </w:t>
      </w:r>
      <w:r w:rsidRPr="00EF6640">
        <w:rPr>
          <w:b/>
        </w:rPr>
        <w:t xml:space="preserve">Santo Domingo, Panamá, México, Guatemala, Bogotá, Quito, Lima, Charcas y Buenos Aires. </w:t>
      </w:r>
    </w:p>
    <w:p w:rsidR="00EF6640" w:rsidRDefault="00EF6640" w:rsidP="00851667">
      <w:pPr>
        <w:pStyle w:val="Prrafodelista"/>
        <w:numPr>
          <w:ilvl w:val="0"/>
          <w:numId w:val="3"/>
        </w:numPr>
        <w:ind w:right="-801"/>
        <w:rPr>
          <w:b/>
        </w:rPr>
      </w:pPr>
      <w:r>
        <w:rPr>
          <w:b/>
        </w:rPr>
        <w:t xml:space="preserve">Autoridades Centrales: </w:t>
      </w:r>
      <w:r w:rsidRPr="00EF6640">
        <w:t>son aquellas que gobernaban la Colonia pero desde España.</w:t>
      </w:r>
    </w:p>
    <w:p w:rsidR="00EF6640" w:rsidRDefault="00EF6640" w:rsidP="00851667">
      <w:pPr>
        <w:pStyle w:val="Prrafodelista"/>
        <w:numPr>
          <w:ilvl w:val="0"/>
          <w:numId w:val="6"/>
        </w:numPr>
        <w:ind w:left="709" w:right="-801" w:hanging="283"/>
        <w:rPr>
          <w:b/>
        </w:rPr>
      </w:pPr>
      <w:r>
        <w:rPr>
          <w:b/>
        </w:rPr>
        <w:t xml:space="preserve">El Rey, </w:t>
      </w:r>
      <w:r w:rsidRPr="00EF6640">
        <w:t>constituía la máxima autoridad de España y las colonias todas estaba bajo su dominio, tenía el poder de delegar autoridades.</w:t>
      </w:r>
      <w:r>
        <w:rPr>
          <w:b/>
        </w:rPr>
        <w:t xml:space="preserve"> </w:t>
      </w:r>
    </w:p>
    <w:p w:rsidR="00EF6640" w:rsidRDefault="00EF6640" w:rsidP="00851667">
      <w:pPr>
        <w:pStyle w:val="Prrafodelista"/>
        <w:numPr>
          <w:ilvl w:val="0"/>
          <w:numId w:val="6"/>
        </w:numPr>
        <w:ind w:left="709" w:right="-801" w:hanging="283"/>
        <w:rPr>
          <w:b/>
        </w:rPr>
      </w:pPr>
      <w:r>
        <w:rPr>
          <w:b/>
        </w:rPr>
        <w:t xml:space="preserve">El Concejo de Indias, </w:t>
      </w:r>
      <w:r w:rsidRPr="00AA7086">
        <w:t xml:space="preserve">es un organismo administrativo, destinado a ayudar al Rey en asuntos de política y </w:t>
      </w:r>
      <w:r w:rsidR="00AA7086" w:rsidRPr="00AA7086">
        <w:t>economía</w:t>
      </w:r>
      <w:r w:rsidRPr="00AA7086">
        <w:t xml:space="preserve"> colonial</w:t>
      </w:r>
      <w:r w:rsidR="00AA7086">
        <w:t>.</w:t>
      </w:r>
      <w:r>
        <w:rPr>
          <w:b/>
        </w:rPr>
        <w:t xml:space="preserve"> </w:t>
      </w:r>
    </w:p>
    <w:p w:rsidR="00AA7086" w:rsidRPr="00EF6640" w:rsidRDefault="005C0388" w:rsidP="00851667">
      <w:pPr>
        <w:pStyle w:val="Prrafodelista"/>
        <w:numPr>
          <w:ilvl w:val="0"/>
          <w:numId w:val="6"/>
        </w:numPr>
        <w:ind w:left="709" w:right="-801" w:hanging="283"/>
        <w:rPr>
          <w:b/>
        </w:rPr>
      </w:pPr>
      <w:r w:rsidRPr="005C0388">
        <w:rPr>
          <w:noProof/>
          <w:lang w:eastAsia="es-ES"/>
        </w:rPr>
        <w:pict>
          <v:shapetype id="_x0000_t32" coordsize="21600,21600" o:spt="32" o:oned="t" path="m,l21600,21600e" filled="f">
            <v:path arrowok="t" fillok="f" o:connecttype="none"/>
            <o:lock v:ext="edit" shapetype="t"/>
          </v:shapetype>
          <v:shape id="_x0000_s1030" type="#_x0000_t32" style="position:absolute;left:0;text-align:left;margin-left:154.95pt;margin-top:63.4pt;width:20.25pt;height:22.55pt;flip:x;z-index:251661312" o:connectortype="straight">
            <v:stroke endarrow="block"/>
          </v:shape>
        </w:pict>
      </w:r>
      <w:r w:rsidRPr="005C0388">
        <w:rPr>
          <w:noProof/>
          <w:lang w:eastAsia="es-ES"/>
        </w:rPr>
        <w:pict>
          <v:shape id="_x0000_s1031" type="#_x0000_t32" style="position:absolute;left:0;text-align:left;margin-left:290.7pt;margin-top:63.4pt;width:29.25pt;height:22.55pt;z-index:251662336" o:connectortype="straight">
            <v:stroke endarrow="block"/>
          </v:shape>
        </w:pict>
      </w:r>
      <w:r>
        <w:rPr>
          <w:b/>
          <w:noProof/>
          <w:lang w:eastAsia="es-ES"/>
        </w:rPr>
        <w:pict>
          <v:oval id="_x0000_s1026" style="position:absolute;left:0;text-align:left;margin-left:175.2pt;margin-top:45.3pt;width:115.5pt;height:27.75pt;z-index:251658240">
            <v:textbox>
              <w:txbxContent>
                <w:p w:rsidR="00915E4D" w:rsidRPr="00AA7086" w:rsidRDefault="00915E4D" w:rsidP="00AA7086">
                  <w:pPr>
                    <w:jc w:val="center"/>
                    <w:rPr>
                      <w:b/>
                    </w:rPr>
                  </w:pPr>
                  <w:r w:rsidRPr="00AA7086">
                    <w:rPr>
                      <w:b/>
                    </w:rPr>
                    <w:t>REY</w:t>
                  </w:r>
                </w:p>
              </w:txbxContent>
            </v:textbox>
          </v:oval>
        </w:pict>
      </w:r>
      <w:r w:rsidR="00AA7086">
        <w:rPr>
          <w:b/>
        </w:rPr>
        <w:t xml:space="preserve">La Casa de Contratación, </w:t>
      </w:r>
      <w:r w:rsidR="00AA7086" w:rsidRPr="00AA7086">
        <w:t>Institución creada para el control del comercio entre España y sus Colonias, dentro de sus funciones esta trabajar como aduana</w:t>
      </w:r>
      <w:r w:rsidR="00AA7086">
        <w:rPr>
          <w:b/>
        </w:rPr>
        <w:t xml:space="preserve"> control </w:t>
      </w:r>
      <w:r w:rsidR="002277F2">
        <w:rPr>
          <w:b/>
        </w:rPr>
        <w:t>de mercadería entrada y salida</w:t>
      </w:r>
    </w:p>
    <w:p w:rsidR="00EF6640" w:rsidRPr="00FB62DD" w:rsidRDefault="005C0388" w:rsidP="00EF6640">
      <w:pPr>
        <w:ind w:left="426" w:right="-801"/>
        <w:jc w:val="both"/>
      </w:pPr>
      <w:r>
        <w:rPr>
          <w:noProof/>
          <w:lang w:eastAsia="es-ES"/>
        </w:rPr>
        <w:pict>
          <v:roundrect id="_x0000_s1027" style="position:absolute;left:0;text-align:left;margin-left:48.45pt;margin-top:14.95pt;width:111pt;height:23.2pt;z-index:251659264" arcsize="10923f">
            <v:textbox>
              <w:txbxContent>
                <w:p w:rsidR="00915E4D" w:rsidRPr="00AA7086" w:rsidRDefault="00915E4D" w:rsidP="00AA7086">
                  <w:pPr>
                    <w:jc w:val="center"/>
                    <w:rPr>
                      <w:b/>
                    </w:rPr>
                  </w:pPr>
                  <w:r w:rsidRPr="00AA7086">
                    <w:rPr>
                      <w:b/>
                    </w:rPr>
                    <w:t>CONCEJO DE INDIAS</w:t>
                  </w:r>
                </w:p>
              </w:txbxContent>
            </v:textbox>
          </v:roundrect>
        </w:pict>
      </w:r>
      <w:r>
        <w:rPr>
          <w:noProof/>
          <w:lang w:eastAsia="es-ES"/>
        </w:rPr>
        <w:pict>
          <v:roundrect id="_x0000_s1028" style="position:absolute;left:0;text-align:left;margin-left:319.95pt;margin-top:11.2pt;width:160.5pt;height:21.7pt;z-index:251660288" arcsize="10923f">
            <v:textbox>
              <w:txbxContent>
                <w:p w:rsidR="00915E4D" w:rsidRPr="00AA7086" w:rsidRDefault="00915E4D" w:rsidP="00AA7086">
                  <w:pPr>
                    <w:jc w:val="center"/>
                    <w:rPr>
                      <w:b/>
                    </w:rPr>
                  </w:pPr>
                  <w:r w:rsidRPr="00AA7086">
                    <w:rPr>
                      <w:b/>
                    </w:rPr>
                    <w:t>CASA DE CONTRATACION</w:t>
                  </w:r>
                </w:p>
              </w:txbxContent>
            </v:textbox>
          </v:roundrect>
        </w:pict>
      </w:r>
    </w:p>
    <w:p w:rsidR="00231ED5" w:rsidRPr="00FB62DD" w:rsidRDefault="00231ED5" w:rsidP="00AF2D1F">
      <w:pPr>
        <w:pStyle w:val="Prrafodelista"/>
        <w:ind w:left="1080"/>
      </w:pPr>
    </w:p>
    <w:p w:rsidR="00C8409E" w:rsidRPr="00B24BF1" w:rsidRDefault="00AA7086" w:rsidP="00851667">
      <w:pPr>
        <w:pStyle w:val="Prrafodelista"/>
        <w:numPr>
          <w:ilvl w:val="0"/>
          <w:numId w:val="3"/>
        </w:numPr>
        <w:rPr>
          <w:b/>
        </w:rPr>
      </w:pPr>
      <w:r w:rsidRPr="00B24BF1">
        <w:rPr>
          <w:b/>
        </w:rPr>
        <w:t xml:space="preserve">Autoridades Coloniales: Estas autoridades Vivian en las colonias </w:t>
      </w:r>
      <w:r w:rsidR="00C8409E" w:rsidRPr="00B24BF1">
        <w:rPr>
          <w:b/>
        </w:rPr>
        <w:t xml:space="preserve"> </w:t>
      </w:r>
    </w:p>
    <w:p w:rsidR="00B24BF1" w:rsidRDefault="00AA7086" w:rsidP="00851667">
      <w:pPr>
        <w:pStyle w:val="Prrafodelista"/>
        <w:numPr>
          <w:ilvl w:val="0"/>
          <w:numId w:val="7"/>
        </w:numPr>
        <w:ind w:left="709" w:hanging="283"/>
      </w:pPr>
      <w:r w:rsidRPr="00B24BF1">
        <w:rPr>
          <w:b/>
        </w:rPr>
        <w:t>Los Adelantados,</w:t>
      </w:r>
      <w:r>
        <w:t xml:space="preserve"> fueron las primeras autoridades en ser nombradas para administrar las Colonias, cumplían funciones administrativas, </w:t>
      </w:r>
      <w:r w:rsidR="00B24BF1">
        <w:t>judiciales</w:t>
      </w:r>
      <w:r>
        <w:t xml:space="preserve"> y  </w:t>
      </w:r>
      <w:r w:rsidR="00B24BF1">
        <w:t>militares. Los primeros adelantados fueron: Cristóbal Colon, Hernán Cortes y Diego de Almagro.</w:t>
      </w:r>
    </w:p>
    <w:p w:rsidR="00B24BF1" w:rsidRDefault="00B24BF1" w:rsidP="00851667">
      <w:pPr>
        <w:pStyle w:val="Prrafodelista"/>
        <w:numPr>
          <w:ilvl w:val="0"/>
          <w:numId w:val="7"/>
        </w:numPr>
        <w:ind w:left="709" w:hanging="283"/>
      </w:pPr>
      <w:r w:rsidRPr="00B24BF1">
        <w:rPr>
          <w:b/>
        </w:rPr>
        <w:t>Los Gobernadores,</w:t>
      </w:r>
      <w:r>
        <w:t xml:space="preserve"> son los reemplazantes de los adelantados, sus funciones fueron menores por esta razón recibían un sueldo, eran designados por el Rey. </w:t>
      </w:r>
    </w:p>
    <w:p w:rsidR="00B24BF1" w:rsidRDefault="00AA7086" w:rsidP="00851667">
      <w:pPr>
        <w:pStyle w:val="Prrafodelista"/>
        <w:numPr>
          <w:ilvl w:val="0"/>
          <w:numId w:val="7"/>
        </w:numPr>
        <w:ind w:left="709" w:hanging="283"/>
      </w:pPr>
      <w:r>
        <w:t xml:space="preserve"> </w:t>
      </w:r>
      <w:r w:rsidR="00B24BF1" w:rsidRPr="00B24BF1">
        <w:rPr>
          <w:b/>
        </w:rPr>
        <w:t>Los Virreyes</w:t>
      </w:r>
      <w:r w:rsidR="00B24BF1">
        <w:t xml:space="preserve">, surgieron para reemplazar al Rey en la Colonia, estos hacían lo mismo que el Rey hubiera hecho si estuviera en el territorio. Los Virreyes eran elegidos por el Rey y les era prohibido adquirir tierras, apadrinar o contraer matrimonio en su jurisdicción. </w:t>
      </w:r>
    </w:p>
    <w:p w:rsidR="00AA7086" w:rsidRDefault="00B24BF1" w:rsidP="00851667">
      <w:pPr>
        <w:pStyle w:val="Prrafodelista"/>
        <w:numPr>
          <w:ilvl w:val="0"/>
          <w:numId w:val="7"/>
        </w:numPr>
        <w:ind w:left="709" w:hanging="283"/>
      </w:pPr>
      <w:r w:rsidRPr="00B24BF1">
        <w:rPr>
          <w:b/>
        </w:rPr>
        <w:t xml:space="preserve"> Los Cabildos.</w:t>
      </w:r>
      <w:r>
        <w:t xml:space="preserve"> Constituían organizaciones municipales cuyo objetivo principal  era la urbanización y el progreso de ciudades.</w:t>
      </w:r>
    </w:p>
    <w:p w:rsidR="00B24BF1" w:rsidRDefault="00B24BF1" w:rsidP="00851667">
      <w:pPr>
        <w:pStyle w:val="Prrafodelista"/>
        <w:numPr>
          <w:ilvl w:val="0"/>
          <w:numId w:val="7"/>
        </w:numPr>
        <w:ind w:left="709" w:hanging="283"/>
      </w:pPr>
      <w:r w:rsidRPr="00B24BF1">
        <w:rPr>
          <w:b/>
        </w:rPr>
        <w:t>Las Audiencias,</w:t>
      </w:r>
      <w:r>
        <w:t xml:space="preserve"> Instituciones destinadas a administrar justicia que atienden asuntos penales y civiles cuyos fallos eran inapelables. </w:t>
      </w:r>
    </w:p>
    <w:p w:rsidR="00B24BF1" w:rsidRDefault="00B24BF1" w:rsidP="00851667">
      <w:pPr>
        <w:pStyle w:val="Prrafodelista"/>
        <w:numPr>
          <w:ilvl w:val="0"/>
          <w:numId w:val="7"/>
        </w:numPr>
        <w:ind w:left="709" w:hanging="283"/>
        <w:rPr>
          <w:b/>
        </w:rPr>
      </w:pPr>
      <w:r w:rsidRPr="00B24BF1">
        <w:rPr>
          <w:b/>
        </w:rPr>
        <w:t>Los Corregidores,</w:t>
      </w:r>
      <w:r w:rsidRPr="00B24BF1">
        <w:t xml:space="preserve"> tenían la función de corregir los abusos cometidos por los encomenderos en contra de los nativos, además debían prevenir levantamientos civiles</w:t>
      </w:r>
      <w:r>
        <w:rPr>
          <w:b/>
        </w:rPr>
        <w:t>.</w:t>
      </w:r>
    </w:p>
    <w:p w:rsidR="00B24BF1" w:rsidRDefault="00B24BF1" w:rsidP="009A59E6">
      <w:pPr>
        <w:pStyle w:val="Prrafodelista"/>
        <w:ind w:left="709"/>
        <w:rPr>
          <w:b/>
        </w:rPr>
      </w:pPr>
    </w:p>
    <w:p w:rsidR="00541114" w:rsidRDefault="00541114" w:rsidP="009A59E6">
      <w:pPr>
        <w:pStyle w:val="Prrafodelista"/>
        <w:ind w:left="709"/>
        <w:rPr>
          <w:b/>
        </w:rPr>
      </w:pPr>
    </w:p>
    <w:p w:rsidR="00D235D7" w:rsidRPr="00B24BF1" w:rsidRDefault="00D235D7" w:rsidP="009A59E6">
      <w:pPr>
        <w:pStyle w:val="Prrafodelista"/>
        <w:ind w:left="709"/>
        <w:rPr>
          <w:b/>
        </w:rPr>
      </w:pPr>
    </w:p>
    <w:p w:rsidR="00C8409E" w:rsidRPr="00FB62DD" w:rsidRDefault="005C0388" w:rsidP="00EF6640">
      <w:pPr>
        <w:pStyle w:val="Prrafodelista"/>
      </w:pPr>
      <w:r>
        <w:rPr>
          <w:noProof/>
          <w:lang w:eastAsia="es-ES"/>
        </w:rPr>
        <w:lastRenderedPageBreak/>
        <w:pict>
          <v:oval id="_x0000_s1032" style="position:absolute;left:0;text-align:left;margin-left:169.2pt;margin-top:2.9pt;width:165.75pt;height:44.25pt;z-index:251663360">
            <v:textbox>
              <w:txbxContent>
                <w:p w:rsidR="00915E4D" w:rsidRPr="009A59E6" w:rsidRDefault="00915E4D" w:rsidP="009A59E6">
                  <w:pPr>
                    <w:jc w:val="center"/>
                    <w:rPr>
                      <w:b/>
                      <w:sz w:val="20"/>
                      <w:szCs w:val="20"/>
                    </w:rPr>
                  </w:pPr>
                  <w:r w:rsidRPr="009A59E6">
                    <w:rPr>
                      <w:b/>
                      <w:sz w:val="20"/>
                      <w:szCs w:val="20"/>
                    </w:rPr>
                    <w:t>AUTORIDADES COLONIALES</w:t>
                  </w:r>
                </w:p>
              </w:txbxContent>
            </v:textbox>
          </v:oval>
        </w:pict>
      </w:r>
    </w:p>
    <w:p w:rsidR="00C8409E" w:rsidRPr="00FB62DD" w:rsidRDefault="005C0388" w:rsidP="00EF6640">
      <w:pPr>
        <w:pStyle w:val="Prrafodelista"/>
      </w:pPr>
      <w:r>
        <w:rPr>
          <w:noProof/>
          <w:lang w:eastAsia="es-ES"/>
        </w:rPr>
        <w:pict>
          <v:shape id="_x0000_s1039" type="#_x0000_t32" style="position:absolute;left:0;text-align:left;margin-left:118.95pt;margin-top:6.75pt;width:50.25pt;height:30.75pt;flip:x;z-index:251670528" o:connectortype="straight">
            <v:stroke endarrow="block"/>
          </v:shape>
        </w:pict>
      </w:r>
      <w:r>
        <w:rPr>
          <w:noProof/>
          <w:lang w:eastAsia="es-ES"/>
        </w:rPr>
        <w:pict>
          <v:shape id="_x0000_s1043" type="#_x0000_t32" style="position:absolute;left:0;text-align:left;margin-left:334.95pt;margin-top:6.75pt;width:71.25pt;height:30.75pt;z-index:251674624" o:connectortype="straight">
            <v:stroke endarrow="block"/>
          </v:shape>
        </w:pict>
      </w:r>
    </w:p>
    <w:p w:rsidR="00AF3A57" w:rsidRDefault="005C0388" w:rsidP="00EF6640">
      <w:pPr>
        <w:pStyle w:val="Prrafodelista"/>
      </w:pPr>
      <w:r>
        <w:rPr>
          <w:noProof/>
          <w:lang w:eastAsia="es-ES"/>
        </w:rPr>
        <w:pict>
          <v:shape id="_x0000_s1044" type="#_x0000_t32" style="position:absolute;left:0;text-align:left;margin-left:250.95pt;margin-top:6.85pt;width:0;height:14.25pt;z-index:251675648" o:connectortype="straight">
            <v:stroke endarrow="block"/>
          </v:shape>
        </w:pict>
      </w:r>
      <w:r>
        <w:rPr>
          <w:noProof/>
          <w:lang w:eastAsia="es-ES"/>
        </w:rPr>
        <w:pict>
          <v:shape id="_x0000_s1042" type="#_x0000_t32" style="position:absolute;left:0;text-align:left;margin-left:417.45pt;margin-top:45.1pt;width:0;height:60pt;z-index:251673600" o:connectortype="straight">
            <v:stroke endarrow="block"/>
          </v:shape>
        </w:pict>
      </w:r>
      <w:r>
        <w:rPr>
          <w:noProof/>
          <w:lang w:eastAsia="es-ES"/>
        </w:rPr>
        <w:pict>
          <v:shape id="_x0000_s1041" type="#_x0000_t32" style="position:absolute;left:0;text-align:left;margin-left:250.95pt;margin-top:45.1pt;width:.05pt;height:60pt;z-index:251672576" o:connectortype="straight">
            <v:stroke endarrow="block"/>
          </v:shape>
        </w:pict>
      </w:r>
      <w:r>
        <w:rPr>
          <w:noProof/>
          <w:lang w:eastAsia="es-ES"/>
        </w:rPr>
        <w:pict>
          <v:shape id="_x0000_s1040" type="#_x0000_t32" style="position:absolute;left:0;text-align:left;margin-left:86.7pt;margin-top:45.1pt;width:0;height:60pt;z-index:251671552" o:connectortype="straight">
            <v:stroke endarrow="block"/>
          </v:shape>
        </w:pict>
      </w:r>
      <w:r>
        <w:rPr>
          <w:noProof/>
          <w:lang w:eastAsia="es-ES"/>
        </w:rPr>
        <w:pict>
          <v:rect id="_x0000_s1038" style="position:absolute;left:0;text-align:left;margin-left:352.2pt;margin-top:105.1pt;width:120pt;height:27.75pt;z-index:251669504">
            <v:textbox>
              <w:txbxContent>
                <w:p w:rsidR="00915E4D" w:rsidRPr="009A59E6" w:rsidRDefault="00915E4D" w:rsidP="009A59E6">
                  <w:pPr>
                    <w:jc w:val="center"/>
                    <w:rPr>
                      <w:b/>
                    </w:rPr>
                  </w:pPr>
                  <w:r w:rsidRPr="009A59E6">
                    <w:rPr>
                      <w:b/>
                    </w:rPr>
                    <w:t>CORREGIDORES</w:t>
                  </w:r>
                </w:p>
              </w:txbxContent>
            </v:textbox>
          </v:rect>
        </w:pict>
      </w:r>
      <w:r>
        <w:rPr>
          <w:noProof/>
          <w:lang w:eastAsia="es-ES"/>
        </w:rPr>
        <w:pict>
          <v:rect id="_x0000_s1037" style="position:absolute;left:0;text-align:left;margin-left:172.95pt;margin-top:105.1pt;width:156pt;height:27.75pt;z-index:251668480">
            <v:textbox>
              <w:txbxContent>
                <w:p w:rsidR="00915E4D" w:rsidRPr="009A59E6" w:rsidRDefault="00915E4D" w:rsidP="009A59E6">
                  <w:pPr>
                    <w:jc w:val="center"/>
                    <w:rPr>
                      <w:b/>
                    </w:rPr>
                  </w:pPr>
                  <w:r w:rsidRPr="009A59E6">
                    <w:rPr>
                      <w:b/>
                    </w:rPr>
                    <w:t>AUDIENCIAS</w:t>
                  </w:r>
                </w:p>
                <w:p w:rsidR="00915E4D" w:rsidRDefault="00915E4D"/>
              </w:txbxContent>
            </v:textbox>
          </v:rect>
        </w:pict>
      </w:r>
      <w:r>
        <w:rPr>
          <w:noProof/>
          <w:lang w:eastAsia="es-ES"/>
        </w:rPr>
        <w:pict>
          <v:rect id="_x0000_s1036" style="position:absolute;left:0;text-align:left;margin-left:28.2pt;margin-top:105.1pt;width:115.5pt;height:27.75pt;z-index:251667456">
            <v:textbox>
              <w:txbxContent>
                <w:p w:rsidR="00915E4D" w:rsidRPr="009A59E6" w:rsidRDefault="00915E4D" w:rsidP="009A59E6">
                  <w:pPr>
                    <w:jc w:val="center"/>
                    <w:rPr>
                      <w:b/>
                    </w:rPr>
                  </w:pPr>
                  <w:r w:rsidRPr="009A59E6">
                    <w:rPr>
                      <w:b/>
                    </w:rPr>
                    <w:t>CABILDOS</w:t>
                  </w:r>
                </w:p>
              </w:txbxContent>
            </v:textbox>
          </v:rect>
        </w:pict>
      </w:r>
      <w:r>
        <w:rPr>
          <w:noProof/>
          <w:lang w:eastAsia="es-ES"/>
        </w:rPr>
        <w:pict>
          <v:rect id="_x0000_s1035" style="position:absolute;left:0;text-align:left;margin-left:348.45pt;margin-top:21.1pt;width:123.75pt;height:24pt;z-index:251666432">
            <v:textbox>
              <w:txbxContent>
                <w:p w:rsidR="00915E4D" w:rsidRPr="009A59E6" w:rsidRDefault="00915E4D" w:rsidP="009A59E6">
                  <w:pPr>
                    <w:jc w:val="center"/>
                    <w:rPr>
                      <w:b/>
                    </w:rPr>
                  </w:pPr>
                  <w:r w:rsidRPr="009A59E6">
                    <w:rPr>
                      <w:b/>
                    </w:rPr>
                    <w:t>VIRREYES</w:t>
                  </w:r>
                </w:p>
              </w:txbxContent>
            </v:textbox>
          </v:rect>
        </w:pict>
      </w:r>
      <w:r>
        <w:rPr>
          <w:noProof/>
          <w:lang w:eastAsia="es-ES"/>
        </w:rPr>
        <w:pict>
          <v:rect id="_x0000_s1034" style="position:absolute;left:0;text-align:left;margin-left:172.95pt;margin-top:21.1pt;width:152.25pt;height:24pt;z-index:251665408">
            <v:textbox>
              <w:txbxContent>
                <w:p w:rsidR="00915E4D" w:rsidRPr="009A59E6" w:rsidRDefault="00915E4D" w:rsidP="009A59E6">
                  <w:pPr>
                    <w:jc w:val="center"/>
                    <w:rPr>
                      <w:b/>
                    </w:rPr>
                  </w:pPr>
                  <w:r w:rsidRPr="009A59E6">
                    <w:rPr>
                      <w:b/>
                    </w:rPr>
                    <w:t>GOBERNADORES</w:t>
                  </w:r>
                </w:p>
              </w:txbxContent>
            </v:textbox>
          </v:rect>
        </w:pict>
      </w:r>
      <w:r>
        <w:rPr>
          <w:noProof/>
          <w:lang w:eastAsia="es-ES"/>
        </w:rPr>
        <w:pict>
          <v:rect id="_x0000_s1033" style="position:absolute;left:0;text-align:left;margin-left:28.2pt;margin-top:21.1pt;width:110.25pt;height:24pt;z-index:251664384">
            <v:textbox>
              <w:txbxContent>
                <w:p w:rsidR="00915E4D" w:rsidRPr="009A59E6" w:rsidRDefault="00915E4D" w:rsidP="009A59E6">
                  <w:pPr>
                    <w:jc w:val="center"/>
                    <w:rPr>
                      <w:b/>
                    </w:rPr>
                  </w:pPr>
                  <w:r w:rsidRPr="009A59E6">
                    <w:rPr>
                      <w:b/>
                    </w:rPr>
                    <w:t>ADELANTADOS</w:t>
                  </w:r>
                </w:p>
              </w:txbxContent>
            </v:textbox>
          </v:rect>
        </w:pict>
      </w:r>
    </w:p>
    <w:p w:rsidR="00AF3A57" w:rsidRPr="00AF3A57" w:rsidRDefault="00AF3A57" w:rsidP="00AF3A57"/>
    <w:p w:rsidR="00AF3A57" w:rsidRPr="00AF3A57" w:rsidRDefault="00AF3A57" w:rsidP="00AF3A57"/>
    <w:p w:rsidR="00AF3A57" w:rsidRPr="00AF3A57" w:rsidRDefault="00AF3A57" w:rsidP="00AF3A57"/>
    <w:p w:rsidR="00AF3A57" w:rsidRPr="00AF3A57" w:rsidRDefault="00AF3A57" w:rsidP="00AF3A57"/>
    <w:p w:rsidR="00AF3A57" w:rsidRDefault="00AF3A57"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Default="00541114" w:rsidP="00AF3A57"/>
    <w:p w:rsidR="00541114" w:rsidRPr="00AF3A57" w:rsidRDefault="00541114" w:rsidP="00AF3A57"/>
    <w:p w:rsidR="00AF3A57" w:rsidRDefault="00AF3A57" w:rsidP="00AF3A57"/>
    <w:p w:rsidR="00AF3A57" w:rsidRDefault="00AF3A57" w:rsidP="00AF3A57">
      <w:pPr>
        <w:tabs>
          <w:tab w:val="left" w:pos="2310"/>
        </w:tabs>
      </w:pPr>
      <w:r>
        <w:tab/>
      </w:r>
    </w:p>
    <w:p w:rsidR="00442DA7" w:rsidRDefault="00442DA7" w:rsidP="00442DA7">
      <w:pPr>
        <w:pStyle w:val="Prrafodelista"/>
        <w:ind w:left="0"/>
        <w:jc w:val="center"/>
        <w:rPr>
          <w:rFonts w:ascii="Goudy Stout" w:hAnsi="Goudy Stout"/>
        </w:rPr>
      </w:pPr>
      <w:r>
        <w:rPr>
          <w:rFonts w:ascii="Goudy Stout" w:hAnsi="Goudy Stout"/>
        </w:rPr>
        <w:lastRenderedPageBreak/>
        <w:t>ACTIVIDAD 2.</w:t>
      </w:r>
    </w:p>
    <w:p w:rsidR="00442DA7" w:rsidRDefault="00442DA7" w:rsidP="00442DA7">
      <w:pPr>
        <w:pStyle w:val="Prrafodelista"/>
        <w:ind w:left="0"/>
        <w:rPr>
          <w:rFonts w:ascii="Goudy Stout" w:hAnsi="Goudy Stout"/>
        </w:rPr>
      </w:pPr>
      <w:r>
        <w:rPr>
          <w:rFonts w:ascii="Goudy Stout" w:hAnsi="Goudy Stout"/>
        </w:rPr>
        <w:t>¿Qué APRE</w:t>
      </w:r>
      <w:r w:rsidR="007F4342">
        <w:rPr>
          <w:rFonts w:ascii="Goudy Stout" w:hAnsi="Goudy Stout"/>
        </w:rPr>
        <w:t>N</w:t>
      </w:r>
      <w:r>
        <w:rPr>
          <w:rFonts w:ascii="Goudy Stout" w:hAnsi="Goudy Stout"/>
        </w:rPr>
        <w:t>DI HOY?</w:t>
      </w:r>
    </w:p>
    <w:p w:rsidR="00442DA7" w:rsidRPr="00442DA7" w:rsidRDefault="005C0388" w:rsidP="00851667">
      <w:pPr>
        <w:pStyle w:val="Prrafodelista"/>
        <w:numPr>
          <w:ilvl w:val="0"/>
          <w:numId w:val="22"/>
        </w:numPr>
        <w:ind w:left="284" w:hanging="284"/>
        <w:rPr>
          <w:b/>
        </w:rPr>
      </w:pPr>
      <w:r>
        <w:rPr>
          <w:b/>
          <w:noProof/>
          <w:lang w:eastAsia="es-ES"/>
        </w:rPr>
        <w:pict>
          <v:shape id="_x0000_s1070" type="#_x0000_t32" style="position:absolute;left:0;text-align:left;margin-left:214.95pt;margin-top:40.75pt;width:3.75pt;height:210.75pt;z-index:251699200" o:connectortype="straight"/>
        </w:pict>
      </w:r>
      <w:r w:rsidR="00442DA7" w:rsidRPr="00442DA7">
        <w:rPr>
          <w:b/>
        </w:rPr>
        <w:t xml:space="preserve">Elabora un cuadro comparativo entre autoridades de la colonia y las autoridades nacionales y municipales de ahora </w:t>
      </w:r>
    </w:p>
    <w:p w:rsidR="00442DA7" w:rsidRDefault="005C0388" w:rsidP="00442DA7">
      <w:pPr>
        <w:tabs>
          <w:tab w:val="left" w:pos="1305"/>
          <w:tab w:val="left" w:pos="5145"/>
        </w:tabs>
      </w:pPr>
      <w:r>
        <w:rPr>
          <w:noProof/>
          <w:lang w:eastAsia="es-ES"/>
        </w:rPr>
        <w:pict>
          <v:shape id="_x0000_s1071" type="#_x0000_t32" style="position:absolute;margin-left:38.7pt;margin-top:16.7pt;width:385.5pt;height:3pt;flip:y;z-index:251700224" o:connectortype="straight"/>
        </w:pict>
      </w:r>
      <w:r w:rsidR="00442DA7">
        <w:tab/>
      </w:r>
      <w:r w:rsidR="00442DA7" w:rsidRPr="00442DA7">
        <w:rPr>
          <w:b/>
        </w:rPr>
        <w:t>Autoridades españolas</w:t>
      </w:r>
      <w:r w:rsidR="00442DA7">
        <w:t xml:space="preserve"> </w:t>
      </w:r>
      <w:r w:rsidR="00442DA7">
        <w:tab/>
      </w:r>
      <w:r w:rsidR="00442DA7" w:rsidRPr="00442DA7">
        <w:rPr>
          <w:b/>
        </w:rPr>
        <w:t>Autoridades nacionales</w:t>
      </w:r>
      <w:r w:rsidR="00442DA7">
        <w:t xml:space="preserve"> </w:t>
      </w:r>
    </w:p>
    <w:p w:rsidR="00442DA7" w:rsidRDefault="00442DA7" w:rsidP="00AF3A57">
      <w:pPr>
        <w:tabs>
          <w:tab w:val="left" w:pos="2310"/>
        </w:tabs>
      </w:pPr>
    </w:p>
    <w:p w:rsidR="00442DA7" w:rsidRDefault="00442DA7" w:rsidP="00AF3A57">
      <w:pPr>
        <w:tabs>
          <w:tab w:val="left" w:pos="2310"/>
        </w:tabs>
      </w:pPr>
    </w:p>
    <w:p w:rsidR="00442DA7" w:rsidRDefault="00442DA7" w:rsidP="00AF3A57">
      <w:pPr>
        <w:tabs>
          <w:tab w:val="left" w:pos="2310"/>
        </w:tabs>
      </w:pPr>
    </w:p>
    <w:p w:rsidR="00442DA7" w:rsidRDefault="00442DA7" w:rsidP="00AF3A57">
      <w:pPr>
        <w:tabs>
          <w:tab w:val="left" w:pos="2310"/>
        </w:tabs>
      </w:pPr>
    </w:p>
    <w:p w:rsidR="00442DA7" w:rsidRDefault="00442DA7" w:rsidP="00AF3A57">
      <w:pPr>
        <w:tabs>
          <w:tab w:val="left" w:pos="2310"/>
        </w:tabs>
      </w:pPr>
    </w:p>
    <w:p w:rsidR="00442DA7" w:rsidRDefault="00442DA7" w:rsidP="00AF3A57">
      <w:pPr>
        <w:tabs>
          <w:tab w:val="left" w:pos="2310"/>
        </w:tabs>
      </w:pPr>
    </w:p>
    <w:p w:rsidR="00442DA7" w:rsidRDefault="00442DA7" w:rsidP="00AF3A57">
      <w:pPr>
        <w:tabs>
          <w:tab w:val="left" w:pos="2310"/>
        </w:tabs>
      </w:pPr>
    </w:p>
    <w:p w:rsidR="00442DA7" w:rsidRPr="00442DA7" w:rsidRDefault="005C0388" w:rsidP="00851667">
      <w:pPr>
        <w:pStyle w:val="Prrafodelista"/>
        <w:numPr>
          <w:ilvl w:val="0"/>
          <w:numId w:val="22"/>
        </w:numPr>
        <w:tabs>
          <w:tab w:val="left" w:pos="2310"/>
        </w:tabs>
        <w:rPr>
          <w:b/>
        </w:rPr>
      </w:pPr>
      <w:r w:rsidRPr="005C0388">
        <w:rPr>
          <w:noProof/>
          <w:lang w:eastAsia="es-ES"/>
        </w:rPr>
        <w:pict>
          <v:rect id="_x0000_s1073" style="position:absolute;left:0;text-align:left;margin-left:243.45pt;margin-top:42.7pt;width:191.25pt;height:73.5pt;z-index:251702272"/>
        </w:pict>
      </w:r>
      <w:r w:rsidR="00442DA7" w:rsidRPr="00442DA7">
        <w:rPr>
          <w:b/>
        </w:rPr>
        <w:t xml:space="preserve">Elabora un esquema didáctico de las autoridades coloniales que más te llamaron atentación </w:t>
      </w:r>
      <w:r w:rsidR="00442DA7">
        <w:rPr>
          <w:b/>
        </w:rPr>
        <w:t xml:space="preserve"> explicando brevemente sus funciones.</w:t>
      </w:r>
    </w:p>
    <w:p w:rsidR="00442DA7" w:rsidRDefault="005C0388" w:rsidP="00AF3A57">
      <w:pPr>
        <w:tabs>
          <w:tab w:val="left" w:pos="2310"/>
        </w:tabs>
      </w:pPr>
      <w:r>
        <w:rPr>
          <w:noProof/>
          <w:lang w:eastAsia="es-ES"/>
        </w:rPr>
        <w:pict>
          <v:rect id="_x0000_s1072" style="position:absolute;margin-left:19.95pt;margin-top:15.65pt;width:119.25pt;height:32.25pt;z-index:251701248"/>
        </w:pict>
      </w:r>
    </w:p>
    <w:p w:rsidR="00442DA7" w:rsidRDefault="005C0388" w:rsidP="00AF3A57">
      <w:pPr>
        <w:tabs>
          <w:tab w:val="left" w:pos="2310"/>
        </w:tabs>
      </w:pPr>
      <w:r>
        <w:rPr>
          <w:noProof/>
          <w:lang w:eastAsia="es-ES"/>
        </w:rPr>
        <w:pict>
          <v:shape id="_x0000_s1082" type="#_x0000_t32" style="position:absolute;margin-left:139.2pt;margin-top:6.7pt;width:104.25pt;height:0;z-index:251709440" o:connectortype="straight"/>
        </w:pict>
      </w:r>
    </w:p>
    <w:p w:rsidR="00442DA7" w:rsidRDefault="00442DA7" w:rsidP="00AF3A57">
      <w:pPr>
        <w:tabs>
          <w:tab w:val="left" w:pos="2310"/>
        </w:tabs>
      </w:pPr>
    </w:p>
    <w:p w:rsidR="00442DA7" w:rsidRDefault="005C0388" w:rsidP="00AF3A57">
      <w:pPr>
        <w:tabs>
          <w:tab w:val="left" w:pos="2310"/>
        </w:tabs>
      </w:pPr>
      <w:r>
        <w:rPr>
          <w:noProof/>
          <w:lang w:eastAsia="es-ES"/>
        </w:rPr>
        <w:pict>
          <v:rect id="_x0000_s1075" style="position:absolute;margin-left:243.45pt;margin-top:3.05pt;width:191.25pt;height:69pt;z-index:251704320"/>
        </w:pict>
      </w:r>
      <w:r>
        <w:rPr>
          <w:noProof/>
          <w:lang w:eastAsia="es-ES"/>
        </w:rPr>
        <w:pict>
          <v:rect id="_x0000_s1074" style="position:absolute;margin-left:16.2pt;margin-top:20.3pt;width:119.25pt;height:32.25pt;z-index:251703296"/>
        </w:pict>
      </w:r>
    </w:p>
    <w:p w:rsidR="00442DA7" w:rsidRDefault="005C0388" w:rsidP="00AF3A57">
      <w:pPr>
        <w:tabs>
          <w:tab w:val="left" w:pos="2310"/>
        </w:tabs>
      </w:pPr>
      <w:r>
        <w:rPr>
          <w:noProof/>
          <w:lang w:eastAsia="es-ES"/>
        </w:rPr>
        <w:pict>
          <v:shape id="_x0000_s1083" type="#_x0000_t32" style="position:absolute;margin-left:135.45pt;margin-top:6.9pt;width:108pt;height:0;z-index:251710464" o:connectortype="straight"/>
        </w:pict>
      </w:r>
    </w:p>
    <w:p w:rsidR="00442DA7" w:rsidRDefault="00442DA7" w:rsidP="00AF3A57">
      <w:pPr>
        <w:tabs>
          <w:tab w:val="left" w:pos="2310"/>
        </w:tabs>
      </w:pPr>
    </w:p>
    <w:p w:rsidR="00442DA7" w:rsidRDefault="005C0388" w:rsidP="00AF3A57">
      <w:pPr>
        <w:tabs>
          <w:tab w:val="left" w:pos="2310"/>
        </w:tabs>
      </w:pPr>
      <w:r>
        <w:rPr>
          <w:noProof/>
          <w:lang w:eastAsia="es-ES"/>
        </w:rPr>
        <w:pict>
          <v:rect id="_x0000_s1077" style="position:absolute;margin-left:243.45pt;margin-top:10.75pt;width:191.25pt;height:73.5pt;z-index:251706368"/>
        </w:pict>
      </w:r>
      <w:r>
        <w:rPr>
          <w:noProof/>
          <w:lang w:eastAsia="es-ES"/>
        </w:rPr>
        <w:pict>
          <v:rect id="_x0000_s1076" style="position:absolute;margin-left:16.2pt;margin-top:20.5pt;width:119.25pt;height:32.25pt;z-index:251705344"/>
        </w:pict>
      </w:r>
    </w:p>
    <w:p w:rsidR="00442DA7" w:rsidRDefault="005C0388" w:rsidP="00AF3A57">
      <w:pPr>
        <w:tabs>
          <w:tab w:val="left" w:pos="2310"/>
        </w:tabs>
      </w:pPr>
      <w:r>
        <w:rPr>
          <w:noProof/>
          <w:lang w:eastAsia="es-ES"/>
        </w:rPr>
        <w:pict>
          <v:shape id="_x0000_s1085" type="#_x0000_t32" style="position:absolute;margin-left:135.45pt;margin-top:12.3pt;width:108pt;height:0;z-index:251712512" o:connectortype="straight"/>
        </w:pict>
      </w:r>
      <w:r>
        <w:rPr>
          <w:noProof/>
          <w:lang w:eastAsia="es-ES"/>
        </w:rPr>
        <w:pict>
          <v:shape id="_x0000_s1084" type="#_x0000_t32" style="position:absolute;margin-left:135.45pt;margin-top:12.3pt;width:108pt;height:0;z-index:251711488" o:connectortype="straight"/>
        </w:pict>
      </w:r>
    </w:p>
    <w:p w:rsidR="000B4B2E" w:rsidRDefault="000B4B2E" w:rsidP="00AF3A57">
      <w:pPr>
        <w:tabs>
          <w:tab w:val="left" w:pos="2310"/>
        </w:tabs>
      </w:pPr>
    </w:p>
    <w:p w:rsidR="000B4B2E" w:rsidRDefault="000B4B2E" w:rsidP="00AF3A57">
      <w:pPr>
        <w:tabs>
          <w:tab w:val="left" w:pos="2310"/>
        </w:tabs>
      </w:pPr>
    </w:p>
    <w:p w:rsidR="00442DA7" w:rsidRDefault="002277F2" w:rsidP="002277F2">
      <w:pPr>
        <w:tabs>
          <w:tab w:val="left" w:pos="4890"/>
        </w:tabs>
      </w:pPr>
      <w:r>
        <w:tab/>
      </w:r>
    </w:p>
    <w:p w:rsidR="00AF3A57" w:rsidRPr="00AF2D1F" w:rsidRDefault="00231ED5" w:rsidP="00231ED5">
      <w:pPr>
        <w:tabs>
          <w:tab w:val="left" w:pos="2310"/>
        </w:tabs>
        <w:jc w:val="center"/>
        <w:rPr>
          <w:rFonts w:ascii="Goudy Stout" w:hAnsi="Goudy Stout"/>
          <w:b/>
        </w:rPr>
      </w:pPr>
      <w:r w:rsidRPr="00AF2D1F">
        <w:rPr>
          <w:rFonts w:ascii="Goudy Stout" w:hAnsi="Goudy Stout"/>
          <w:b/>
        </w:rPr>
        <w:lastRenderedPageBreak/>
        <w:t>ORGANIZACIÓN ECONOMICA DE LAS COLONIAS ESPAÑOLAS</w:t>
      </w:r>
    </w:p>
    <w:p w:rsidR="00231ED5" w:rsidRPr="00231ED5" w:rsidRDefault="00231ED5" w:rsidP="00851667">
      <w:pPr>
        <w:pStyle w:val="Prrafodelista"/>
        <w:numPr>
          <w:ilvl w:val="0"/>
          <w:numId w:val="8"/>
        </w:numPr>
        <w:tabs>
          <w:tab w:val="left" w:pos="2310"/>
        </w:tabs>
        <w:rPr>
          <w:b/>
        </w:rPr>
      </w:pPr>
      <w:r w:rsidRPr="00231ED5">
        <w:rPr>
          <w:b/>
        </w:rPr>
        <w:t xml:space="preserve">Sistema de explotación y las encomiendas </w:t>
      </w:r>
    </w:p>
    <w:p w:rsidR="00231ED5" w:rsidRDefault="00231ED5" w:rsidP="00851667">
      <w:pPr>
        <w:pStyle w:val="Prrafodelista"/>
        <w:numPr>
          <w:ilvl w:val="0"/>
          <w:numId w:val="9"/>
        </w:numPr>
        <w:tabs>
          <w:tab w:val="left" w:pos="2310"/>
        </w:tabs>
      </w:pPr>
      <w:r w:rsidRPr="00231ED5">
        <w:rPr>
          <w:b/>
        </w:rPr>
        <w:t>Los repartimientos y las encomiendas</w:t>
      </w:r>
      <w:r>
        <w:t>: Al establecerse en América con tanto éxito, el Rey decidió darles sus respectivos premios a los conquistadores:</w:t>
      </w:r>
    </w:p>
    <w:p w:rsidR="00231ED5" w:rsidRDefault="00231ED5" w:rsidP="00851667">
      <w:pPr>
        <w:pStyle w:val="Prrafodelista"/>
        <w:numPr>
          <w:ilvl w:val="0"/>
          <w:numId w:val="10"/>
        </w:numPr>
        <w:tabs>
          <w:tab w:val="left" w:pos="2310"/>
        </w:tabs>
      </w:pPr>
      <w:r w:rsidRPr="00231ED5">
        <w:rPr>
          <w:b/>
        </w:rPr>
        <w:t>Los Repartimientos</w:t>
      </w:r>
      <w:r>
        <w:t xml:space="preserve">, consistía en repartir tierras entre los españoles que llegaron primero a América. </w:t>
      </w:r>
    </w:p>
    <w:p w:rsidR="00231ED5" w:rsidRDefault="00231ED5" w:rsidP="00851667">
      <w:pPr>
        <w:pStyle w:val="Prrafodelista"/>
        <w:numPr>
          <w:ilvl w:val="0"/>
          <w:numId w:val="10"/>
        </w:numPr>
        <w:tabs>
          <w:tab w:val="left" w:pos="2310"/>
        </w:tabs>
      </w:pPr>
      <w:r w:rsidRPr="00231ED5">
        <w:rPr>
          <w:b/>
        </w:rPr>
        <w:t>La Encomienda,</w:t>
      </w:r>
      <w:r>
        <w:t xml:space="preserve"> consistía en la entrega de un grupo de indios (encomendados) a los conquistadores (encomenderos), esta institución establecía que los indígenas debían trabajar a favor de los encomenderos a cambio de que estos les instruyan en la fe católica. </w:t>
      </w:r>
    </w:p>
    <w:p w:rsidR="00231ED5" w:rsidRDefault="00231ED5" w:rsidP="00851667">
      <w:pPr>
        <w:pStyle w:val="Prrafodelista"/>
        <w:numPr>
          <w:ilvl w:val="0"/>
          <w:numId w:val="9"/>
        </w:numPr>
        <w:tabs>
          <w:tab w:val="left" w:pos="2310"/>
        </w:tabs>
      </w:pPr>
      <w:r w:rsidRPr="006E74C4">
        <w:rPr>
          <w:b/>
        </w:rPr>
        <w:t>La minería y la mita:</w:t>
      </w:r>
      <w:r>
        <w:t xml:space="preserve"> la riqueza mineral de las tierras americanas fue el motivo principal </w:t>
      </w:r>
      <w:r w:rsidR="00190B8C">
        <w:t xml:space="preserve">por </w:t>
      </w:r>
      <w:r>
        <w:t>e</w:t>
      </w:r>
      <w:r w:rsidR="00190B8C">
        <w:t>l</w:t>
      </w:r>
      <w:r>
        <w:t xml:space="preserve"> que los españoles llegaron al Nuevo Mundo. </w:t>
      </w:r>
    </w:p>
    <w:p w:rsidR="00190B8C" w:rsidRDefault="00190B8C" w:rsidP="00190B8C">
      <w:pPr>
        <w:pStyle w:val="Prrafodelista"/>
        <w:tabs>
          <w:tab w:val="left" w:pos="2310"/>
        </w:tabs>
      </w:pPr>
      <w:r>
        <w:t xml:space="preserve">La explotación minera fue una de las actividades más rentables y estaba dirigida con especial atención a los metales preciosos tales como oro y plata. </w:t>
      </w:r>
    </w:p>
    <w:p w:rsidR="00190B8C" w:rsidRDefault="00190B8C" w:rsidP="00190B8C">
      <w:pPr>
        <w:pStyle w:val="Prrafodelista"/>
        <w:tabs>
          <w:tab w:val="left" w:pos="2310"/>
        </w:tabs>
      </w:pPr>
      <w:r>
        <w:t xml:space="preserve">Las fuentes </w:t>
      </w:r>
      <w:r w:rsidR="00541114">
        <w:t>más</w:t>
      </w:r>
      <w:r>
        <w:t xml:space="preserve"> importantes para la explotación de oro fue el rio Choqueyapu, en lo que se refiere la explotación de la plata, la principal fuente era el  Cerro Rico de Potosí  (Sumaj Orko)</w:t>
      </w:r>
    </w:p>
    <w:p w:rsidR="00190B8C" w:rsidRDefault="00190B8C" w:rsidP="00190B8C">
      <w:pPr>
        <w:pStyle w:val="Prrafodelista"/>
        <w:tabs>
          <w:tab w:val="left" w:pos="2310"/>
        </w:tabs>
      </w:pPr>
      <w:r>
        <w:t>Tomando en cuenta que para extraer el mineral se necesitaba mano de obra abundante , se creó la Mita “</w:t>
      </w:r>
      <w:r w:rsidRPr="006E74C4">
        <w:rPr>
          <w:b/>
          <w:i/>
        </w:rPr>
        <w:t>servicio o trabajo obligatorio</w:t>
      </w:r>
      <w:r>
        <w:t xml:space="preserve">” que debían realizar los indígenas a favor de los españoles desde los 18 años hasta los 50 años, pero no solo trabajan varones sino también niños y mujeres en forma inhumana. </w:t>
      </w:r>
    </w:p>
    <w:p w:rsidR="00190B8C" w:rsidRDefault="00190B8C" w:rsidP="00851667">
      <w:pPr>
        <w:pStyle w:val="Prrafodelista"/>
        <w:numPr>
          <w:ilvl w:val="0"/>
          <w:numId w:val="9"/>
        </w:numPr>
        <w:tabs>
          <w:tab w:val="left" w:pos="2310"/>
        </w:tabs>
      </w:pPr>
      <w:r w:rsidRPr="006E74C4">
        <w:rPr>
          <w:b/>
        </w:rPr>
        <w:t xml:space="preserve">Agricultura y </w:t>
      </w:r>
      <w:r w:rsidR="006E74C4" w:rsidRPr="006E74C4">
        <w:rPr>
          <w:b/>
        </w:rPr>
        <w:t>Ganadería</w:t>
      </w:r>
      <w:r w:rsidRPr="006E74C4">
        <w:rPr>
          <w:b/>
        </w:rPr>
        <w:t>:</w:t>
      </w:r>
      <w:r>
        <w:t xml:space="preserve"> La explotación minera tuvo una estrecha relación con la agricultura y la </w:t>
      </w:r>
      <w:r w:rsidR="006E74C4">
        <w:t>ganadería</w:t>
      </w:r>
      <w:r>
        <w:t xml:space="preserve"> puesto que de la </w:t>
      </w:r>
      <w:r w:rsidR="006E74C4">
        <w:t>disponibilidad</w:t>
      </w:r>
      <w:r>
        <w:t xml:space="preserve"> de alimentos dependía también </w:t>
      </w:r>
      <w:r w:rsidR="006E74C4">
        <w:t xml:space="preserve">el  </w:t>
      </w:r>
      <w:r>
        <w:t xml:space="preserve"> que la minería mantuviera su auge. </w:t>
      </w:r>
    </w:p>
    <w:p w:rsidR="00190B8C" w:rsidRDefault="00190B8C" w:rsidP="00190B8C">
      <w:pPr>
        <w:pStyle w:val="Prrafodelista"/>
        <w:tabs>
          <w:tab w:val="left" w:pos="2310"/>
        </w:tabs>
      </w:pPr>
      <w:r>
        <w:t xml:space="preserve">Bajo estas circunstancias los españoles incentivaron el cultivo de productos tradicionales de </w:t>
      </w:r>
      <w:r w:rsidR="006E74C4">
        <w:t>América;</w:t>
      </w:r>
      <w:r>
        <w:t xml:space="preserve"> maíz, papa, </w:t>
      </w:r>
      <w:r w:rsidR="006E74C4">
        <w:t xml:space="preserve">quinua, tomate, ají y tabaco; además de productos europeos entre los cuales se encontraba caña de azúcar, café, trigo, vid, olivo y arroz </w:t>
      </w:r>
    </w:p>
    <w:p w:rsidR="006E74C4" w:rsidRDefault="006E74C4" w:rsidP="00851667">
      <w:pPr>
        <w:pStyle w:val="Prrafodelista"/>
        <w:numPr>
          <w:ilvl w:val="0"/>
          <w:numId w:val="9"/>
        </w:numPr>
        <w:tabs>
          <w:tab w:val="left" w:pos="2310"/>
        </w:tabs>
      </w:pPr>
      <w:r w:rsidRPr="0024104D">
        <w:rPr>
          <w:b/>
        </w:rPr>
        <w:t>Los Obrajes:</w:t>
      </w:r>
      <w:r>
        <w:t xml:space="preserve"> estos eran </w:t>
      </w:r>
      <w:r w:rsidRPr="006E74C4">
        <w:rPr>
          <w:b/>
          <w:i/>
        </w:rPr>
        <w:t xml:space="preserve">talleres textiles </w:t>
      </w:r>
      <w:r>
        <w:t xml:space="preserve">donde se producían artículos como telas y franelas que servían para la </w:t>
      </w:r>
      <w:r w:rsidR="0024104D">
        <w:t>confección</w:t>
      </w:r>
      <w:r>
        <w:t xml:space="preserve"> de </w:t>
      </w:r>
      <w:r w:rsidR="0024104D">
        <w:t>ropa,</w:t>
      </w:r>
      <w:r>
        <w:t xml:space="preserve"> estos se ubicaban generalmente a orilla de los ríos, puesto que se servían del agua como </w:t>
      </w:r>
      <w:r w:rsidR="0024104D">
        <w:t>energía</w:t>
      </w:r>
      <w:r>
        <w:t xml:space="preserve"> para hacer funcionar sus </w:t>
      </w:r>
      <w:r>
        <w:lastRenderedPageBreak/>
        <w:t xml:space="preserve">instrumentos de trabajo. Sin embargo </w:t>
      </w:r>
      <w:r w:rsidR="0024104D">
        <w:t>en los O</w:t>
      </w:r>
      <w:r>
        <w:t xml:space="preserve">brajes murieron muchos </w:t>
      </w:r>
      <w:r w:rsidR="0024104D">
        <w:t>indígenas</w:t>
      </w:r>
      <w:r>
        <w:t xml:space="preserve"> </w:t>
      </w:r>
      <w:r w:rsidR="0024104D">
        <w:t xml:space="preserve">debido al trabajo que realizaban, a los malos tratos y a la deficiente alimentación que recibían. </w:t>
      </w:r>
    </w:p>
    <w:p w:rsidR="0024104D" w:rsidRDefault="0024104D" w:rsidP="00851667">
      <w:pPr>
        <w:pStyle w:val="Prrafodelista"/>
        <w:numPr>
          <w:ilvl w:val="0"/>
          <w:numId w:val="9"/>
        </w:numPr>
        <w:tabs>
          <w:tab w:val="left" w:pos="2310"/>
        </w:tabs>
      </w:pPr>
      <w:r w:rsidRPr="007F4342">
        <w:rPr>
          <w:b/>
        </w:rPr>
        <w:t>El Comercio:</w:t>
      </w:r>
      <w:r>
        <w:t xml:space="preserve"> España estableció el  monopolio comercial entre América y Europa y la importación y exportación era contralado por la Casa de Contratación.</w:t>
      </w:r>
    </w:p>
    <w:p w:rsidR="00541114" w:rsidRDefault="00541114" w:rsidP="00541114">
      <w:pPr>
        <w:pStyle w:val="Prrafodelista"/>
        <w:tabs>
          <w:tab w:val="left" w:pos="2310"/>
        </w:tabs>
      </w:pPr>
      <w:r w:rsidRPr="00541114">
        <w:rPr>
          <w:noProof/>
          <w:lang w:eastAsia="es-ES"/>
        </w:rPr>
        <w:drawing>
          <wp:inline distT="0" distB="0" distL="0" distR="0">
            <wp:extent cx="5162550" cy="2905125"/>
            <wp:effectExtent l="0" t="0" r="0" b="9525"/>
            <wp:docPr id="29" name="Imagen 29" descr="Resultado de imagen para imagenes de la epoca colonial alto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imagenes de la epoca colonial alto peru"/>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2905125"/>
                    </a:xfrm>
                    <a:prstGeom prst="rect">
                      <a:avLst/>
                    </a:prstGeom>
                    <a:noFill/>
                    <a:ln>
                      <a:noFill/>
                    </a:ln>
                  </pic:spPr>
                </pic:pic>
              </a:graphicData>
            </a:graphic>
          </wp:inline>
        </w:drawing>
      </w:r>
    </w:p>
    <w:p w:rsidR="003341DF" w:rsidRDefault="0024104D" w:rsidP="00851667">
      <w:pPr>
        <w:pStyle w:val="Prrafodelista"/>
        <w:numPr>
          <w:ilvl w:val="0"/>
          <w:numId w:val="9"/>
        </w:numPr>
        <w:tabs>
          <w:tab w:val="left" w:pos="2310"/>
        </w:tabs>
      </w:pPr>
      <w:r w:rsidRPr="007F4342">
        <w:rPr>
          <w:b/>
        </w:rPr>
        <w:t>Los Impuestos:</w:t>
      </w:r>
      <w:r>
        <w:t xml:space="preserve"> Los impuestos se convirtieron en la principal fuente de ingresos económicos </w:t>
      </w:r>
      <w:r w:rsidR="003341DF">
        <w:t>para, los</w:t>
      </w:r>
      <w:r>
        <w:t xml:space="preserve"> españoles durante los 3 siglos de dominio sobre </w:t>
      </w:r>
      <w:r w:rsidR="003341DF">
        <w:t>América</w:t>
      </w:r>
      <w:r>
        <w:t xml:space="preserve">. </w:t>
      </w:r>
      <w:r w:rsidR="003341DF">
        <w:t>Solo se cobraba a los negros, mulatos y mestizos</w:t>
      </w:r>
    </w:p>
    <w:p w:rsidR="00241482" w:rsidRDefault="003341DF" w:rsidP="00241482">
      <w:pPr>
        <w:pStyle w:val="Prrafodelista"/>
        <w:numPr>
          <w:ilvl w:val="0"/>
          <w:numId w:val="11"/>
        </w:numPr>
        <w:tabs>
          <w:tab w:val="left" w:pos="2310"/>
        </w:tabs>
      </w:pPr>
      <w:r w:rsidRPr="007F4342">
        <w:rPr>
          <w:b/>
        </w:rPr>
        <w:t>Estanco,</w:t>
      </w:r>
      <w:r>
        <w:t xml:space="preserve"> gravamen para el comercio de tabaco, naipes, pólvora y sal</w:t>
      </w:r>
    </w:p>
    <w:p w:rsidR="003341DF" w:rsidRDefault="003341DF" w:rsidP="00851667">
      <w:pPr>
        <w:pStyle w:val="Prrafodelista"/>
        <w:numPr>
          <w:ilvl w:val="0"/>
          <w:numId w:val="11"/>
        </w:numPr>
        <w:tabs>
          <w:tab w:val="left" w:pos="2310"/>
        </w:tabs>
      </w:pPr>
      <w:r w:rsidRPr="007F4342">
        <w:rPr>
          <w:b/>
        </w:rPr>
        <w:t>Alcabala</w:t>
      </w:r>
      <w:r>
        <w:t>, gravamen a la tenencia de tierras y otros bienes de consumo.</w:t>
      </w:r>
    </w:p>
    <w:p w:rsidR="00601C65" w:rsidRDefault="00601C65" w:rsidP="00601C65">
      <w:pPr>
        <w:pStyle w:val="Prrafodelista"/>
        <w:tabs>
          <w:tab w:val="left" w:pos="2310"/>
        </w:tabs>
        <w:jc w:val="center"/>
      </w:pPr>
      <w:r>
        <w:rPr>
          <w:b/>
          <w:noProof/>
          <w:lang w:eastAsia="es-ES"/>
        </w:rPr>
        <w:drawing>
          <wp:inline distT="0" distB="0" distL="0" distR="0">
            <wp:extent cx="2381250" cy="1685925"/>
            <wp:effectExtent l="19050" t="0" r="0" b="0"/>
            <wp:docPr id="25" name="Imagen 11" descr="C:\Archivos de programa\Microsoft Office\MEDIA\CAGCAT10\j02333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chivos de programa\Microsoft Office\MEDIA\CAGCAT10\j0233312.wmf"/>
                    <pic:cNvPicPr>
                      <a:picLocks noChangeAspect="1" noChangeArrowheads="1"/>
                    </pic:cNvPicPr>
                  </pic:nvPicPr>
                  <pic:blipFill>
                    <a:blip r:embed="rId12"/>
                    <a:srcRect/>
                    <a:stretch>
                      <a:fillRect/>
                    </a:stretch>
                  </pic:blipFill>
                  <pic:spPr bwMode="auto">
                    <a:xfrm>
                      <a:off x="0" y="0"/>
                      <a:ext cx="2381250" cy="1685925"/>
                    </a:xfrm>
                    <a:prstGeom prst="rect">
                      <a:avLst/>
                    </a:prstGeom>
                    <a:noFill/>
                    <a:ln w="9525">
                      <a:noFill/>
                      <a:miter lim="800000"/>
                      <a:headEnd/>
                      <a:tailEnd/>
                    </a:ln>
                  </pic:spPr>
                </pic:pic>
              </a:graphicData>
            </a:graphic>
          </wp:inline>
        </w:drawing>
      </w:r>
    </w:p>
    <w:p w:rsidR="00601C65" w:rsidRDefault="003341DF" w:rsidP="00601C65">
      <w:pPr>
        <w:pStyle w:val="Prrafodelista"/>
        <w:numPr>
          <w:ilvl w:val="0"/>
          <w:numId w:val="11"/>
        </w:numPr>
        <w:tabs>
          <w:tab w:val="left" w:pos="2310"/>
        </w:tabs>
      </w:pPr>
      <w:r w:rsidRPr="007F4342">
        <w:rPr>
          <w:b/>
        </w:rPr>
        <w:t>Almojarifazgo</w:t>
      </w:r>
      <w:r>
        <w:t>, impuesto al derecho de aduana a las mercancías</w:t>
      </w:r>
    </w:p>
    <w:p w:rsidR="003341DF" w:rsidRDefault="003341DF" w:rsidP="00851667">
      <w:pPr>
        <w:pStyle w:val="Prrafodelista"/>
        <w:numPr>
          <w:ilvl w:val="0"/>
          <w:numId w:val="11"/>
        </w:numPr>
        <w:tabs>
          <w:tab w:val="left" w:pos="2310"/>
        </w:tabs>
      </w:pPr>
      <w:r w:rsidRPr="007F4342">
        <w:rPr>
          <w:b/>
        </w:rPr>
        <w:t>Veintena,</w:t>
      </w:r>
      <w:r>
        <w:t xml:space="preserve"> tributo a las cabezas de ganado.</w:t>
      </w:r>
    </w:p>
    <w:p w:rsidR="008B7839" w:rsidRDefault="008B7839" w:rsidP="008B7839">
      <w:pPr>
        <w:pStyle w:val="Prrafodelista"/>
        <w:tabs>
          <w:tab w:val="left" w:pos="2310"/>
        </w:tabs>
        <w:jc w:val="center"/>
      </w:pPr>
      <w:r>
        <w:rPr>
          <w:b/>
          <w:noProof/>
          <w:lang w:eastAsia="es-ES"/>
        </w:rPr>
        <w:lastRenderedPageBreak/>
        <w:drawing>
          <wp:inline distT="0" distB="0" distL="0" distR="0">
            <wp:extent cx="1819275" cy="1247775"/>
            <wp:effectExtent l="19050" t="0" r="0" b="0"/>
            <wp:docPr id="20" name="Imagen 7" descr="C:\Archivos de programa\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chivos de programa\Microsoft Office\MEDIA\CAGCAT10\j0304933.wmf"/>
                    <pic:cNvPicPr>
                      <a:picLocks noChangeAspect="1" noChangeArrowheads="1"/>
                    </pic:cNvPicPr>
                  </pic:nvPicPr>
                  <pic:blipFill>
                    <a:blip r:embed="rId13"/>
                    <a:srcRect/>
                    <a:stretch>
                      <a:fillRect/>
                    </a:stretch>
                  </pic:blipFill>
                  <pic:spPr bwMode="auto">
                    <a:xfrm>
                      <a:off x="0" y="0"/>
                      <a:ext cx="1819275" cy="1247775"/>
                    </a:xfrm>
                    <a:prstGeom prst="rect">
                      <a:avLst/>
                    </a:prstGeom>
                    <a:noFill/>
                    <a:ln w="9525">
                      <a:noFill/>
                      <a:miter lim="800000"/>
                      <a:headEnd/>
                      <a:tailEnd/>
                    </a:ln>
                  </pic:spPr>
                </pic:pic>
              </a:graphicData>
            </a:graphic>
          </wp:inline>
        </w:drawing>
      </w:r>
      <w:r>
        <w:rPr>
          <w:b/>
          <w:noProof/>
          <w:lang w:eastAsia="es-ES"/>
        </w:rPr>
        <w:drawing>
          <wp:inline distT="0" distB="0" distL="0" distR="0">
            <wp:extent cx="2438400" cy="1495425"/>
            <wp:effectExtent l="19050" t="0" r="0" b="0"/>
            <wp:docPr id="21" name="Imagen 8" descr="C:\Archivos de programa\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chivos de programa\Microsoft Office\MEDIA\CAGCAT10\j0149627.wmf"/>
                    <pic:cNvPicPr>
                      <a:picLocks noChangeAspect="1" noChangeArrowheads="1"/>
                    </pic:cNvPicPr>
                  </pic:nvPicPr>
                  <pic:blipFill>
                    <a:blip r:embed="rId14"/>
                    <a:srcRect/>
                    <a:stretch>
                      <a:fillRect/>
                    </a:stretch>
                  </pic:blipFill>
                  <pic:spPr bwMode="auto">
                    <a:xfrm>
                      <a:off x="0" y="0"/>
                      <a:ext cx="2438400" cy="1495425"/>
                    </a:xfrm>
                    <a:prstGeom prst="rect">
                      <a:avLst/>
                    </a:prstGeom>
                    <a:noFill/>
                    <a:ln w="9525">
                      <a:noFill/>
                      <a:miter lim="800000"/>
                      <a:headEnd/>
                      <a:tailEnd/>
                    </a:ln>
                  </pic:spPr>
                </pic:pic>
              </a:graphicData>
            </a:graphic>
          </wp:inline>
        </w:drawing>
      </w:r>
    </w:p>
    <w:p w:rsidR="007C0520" w:rsidRDefault="003341DF" w:rsidP="00601C65">
      <w:pPr>
        <w:pStyle w:val="Prrafodelista"/>
        <w:numPr>
          <w:ilvl w:val="0"/>
          <w:numId w:val="11"/>
        </w:numPr>
        <w:tabs>
          <w:tab w:val="left" w:pos="2310"/>
        </w:tabs>
      </w:pPr>
      <w:r w:rsidRPr="007F4342">
        <w:rPr>
          <w:b/>
        </w:rPr>
        <w:t>Huasiventena,</w:t>
      </w:r>
      <w:r>
        <w:t xml:space="preserve"> impuesto sobre el comercio de aves de corral.</w:t>
      </w:r>
    </w:p>
    <w:p w:rsidR="00936A6D" w:rsidRDefault="00936A6D" w:rsidP="00936A6D">
      <w:pPr>
        <w:tabs>
          <w:tab w:val="left" w:pos="2310"/>
        </w:tabs>
        <w:ind w:left="360"/>
        <w:jc w:val="center"/>
      </w:pPr>
      <w:r w:rsidRPr="00936A6D">
        <w:rPr>
          <w:noProof/>
          <w:lang w:eastAsia="es-ES"/>
        </w:rPr>
        <w:drawing>
          <wp:inline distT="0" distB="0" distL="0" distR="0">
            <wp:extent cx="4705350" cy="2095500"/>
            <wp:effectExtent l="19050" t="0" r="0" b="0"/>
            <wp:docPr id="2" name="Imagen 40" descr="Resultado de imagen de aves&quo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do de imagen de aves&quo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8889" cy="2097076"/>
                    </a:xfrm>
                    <a:prstGeom prst="rect">
                      <a:avLst/>
                    </a:prstGeom>
                    <a:noFill/>
                    <a:ln>
                      <a:noFill/>
                    </a:ln>
                  </pic:spPr>
                </pic:pic>
              </a:graphicData>
            </a:graphic>
          </wp:inline>
        </w:drawing>
      </w:r>
    </w:p>
    <w:p w:rsidR="00601C65" w:rsidRDefault="003341DF" w:rsidP="00601C65">
      <w:pPr>
        <w:pStyle w:val="Prrafodelista"/>
        <w:numPr>
          <w:ilvl w:val="0"/>
          <w:numId w:val="11"/>
        </w:numPr>
        <w:tabs>
          <w:tab w:val="left" w:pos="2310"/>
        </w:tabs>
      </w:pPr>
      <w:r w:rsidRPr="007F4342">
        <w:rPr>
          <w:b/>
        </w:rPr>
        <w:t>Anata,</w:t>
      </w:r>
      <w:r>
        <w:t xml:space="preserve"> impuesto a los títulos profesionales.</w:t>
      </w:r>
    </w:p>
    <w:p w:rsidR="00601C65" w:rsidRDefault="00601C65" w:rsidP="00936A6D">
      <w:pPr>
        <w:pStyle w:val="Prrafodelista"/>
        <w:tabs>
          <w:tab w:val="left" w:pos="2310"/>
        </w:tabs>
        <w:jc w:val="center"/>
      </w:pPr>
      <w:r>
        <w:rPr>
          <w:b/>
          <w:noProof/>
          <w:lang w:eastAsia="es-ES"/>
        </w:rPr>
        <w:drawing>
          <wp:inline distT="0" distB="0" distL="0" distR="0">
            <wp:extent cx="1162050" cy="1295400"/>
            <wp:effectExtent l="19050" t="0" r="0" b="0"/>
            <wp:docPr id="26" name="Imagen 12" descr="C:\Archivos de programa\Microsoft Office\MEDIA\CAGCAT10\j02407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chivos de programa\Microsoft Office\MEDIA\CAGCAT10\j0240719.wmf"/>
                    <pic:cNvPicPr>
                      <a:picLocks noChangeAspect="1" noChangeArrowheads="1"/>
                    </pic:cNvPicPr>
                  </pic:nvPicPr>
                  <pic:blipFill>
                    <a:blip r:embed="rId17"/>
                    <a:srcRect/>
                    <a:stretch>
                      <a:fillRect/>
                    </a:stretch>
                  </pic:blipFill>
                  <pic:spPr bwMode="auto">
                    <a:xfrm>
                      <a:off x="0" y="0"/>
                      <a:ext cx="1162050" cy="1295400"/>
                    </a:xfrm>
                    <a:prstGeom prst="rect">
                      <a:avLst/>
                    </a:prstGeom>
                    <a:noFill/>
                    <a:ln w="9525">
                      <a:noFill/>
                      <a:miter lim="800000"/>
                      <a:headEnd/>
                      <a:tailEnd/>
                    </a:ln>
                  </pic:spPr>
                </pic:pic>
              </a:graphicData>
            </a:graphic>
          </wp:inline>
        </w:drawing>
      </w:r>
    </w:p>
    <w:p w:rsidR="003341DF" w:rsidRDefault="003341DF" w:rsidP="00851667">
      <w:pPr>
        <w:pStyle w:val="Prrafodelista"/>
        <w:numPr>
          <w:ilvl w:val="0"/>
          <w:numId w:val="11"/>
        </w:numPr>
        <w:tabs>
          <w:tab w:val="left" w:pos="2310"/>
        </w:tabs>
      </w:pPr>
      <w:r w:rsidRPr="007F4342">
        <w:rPr>
          <w:b/>
        </w:rPr>
        <w:t>Diezmo</w:t>
      </w:r>
      <w:r>
        <w:t>, tributo a favor de la Iglesia.</w:t>
      </w:r>
    </w:p>
    <w:p w:rsidR="00936A6D" w:rsidRDefault="00936A6D" w:rsidP="00936A6D">
      <w:pPr>
        <w:pStyle w:val="Prrafodelista"/>
        <w:tabs>
          <w:tab w:val="left" w:pos="2310"/>
        </w:tabs>
      </w:pPr>
    </w:p>
    <w:p w:rsidR="00601C65" w:rsidRDefault="00601C65" w:rsidP="00601C65">
      <w:pPr>
        <w:pStyle w:val="Prrafodelista"/>
        <w:jc w:val="center"/>
      </w:pPr>
      <w:r w:rsidRPr="00601C65">
        <w:rPr>
          <w:noProof/>
          <w:lang w:eastAsia="es-ES"/>
        </w:rPr>
        <w:drawing>
          <wp:inline distT="0" distB="0" distL="0" distR="0">
            <wp:extent cx="2219325" cy="1524000"/>
            <wp:effectExtent l="0" t="0" r="0" b="0"/>
            <wp:docPr id="24" name="Imagen 10" descr="C:\Archivos de programa\Microsoft Office\MEDIA\CAGCAT10\j01494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chivos de programa\Microsoft Office\MEDIA\CAGCAT10\j0149407.wmf"/>
                    <pic:cNvPicPr>
                      <a:picLocks noChangeAspect="1" noChangeArrowheads="1"/>
                    </pic:cNvPicPr>
                  </pic:nvPicPr>
                  <pic:blipFill>
                    <a:blip r:embed="rId18"/>
                    <a:srcRect/>
                    <a:stretch>
                      <a:fillRect/>
                    </a:stretch>
                  </pic:blipFill>
                  <pic:spPr bwMode="auto">
                    <a:xfrm>
                      <a:off x="0" y="0"/>
                      <a:ext cx="2220843" cy="1525042"/>
                    </a:xfrm>
                    <a:prstGeom prst="rect">
                      <a:avLst/>
                    </a:prstGeom>
                    <a:ln>
                      <a:noFill/>
                    </a:ln>
                    <a:effectLst>
                      <a:softEdge rad="112500"/>
                    </a:effectLst>
                  </pic:spPr>
                </pic:pic>
              </a:graphicData>
            </a:graphic>
          </wp:inline>
        </w:drawing>
      </w:r>
    </w:p>
    <w:p w:rsidR="00541114" w:rsidRDefault="003341DF" w:rsidP="00541114">
      <w:pPr>
        <w:pStyle w:val="Prrafodelista"/>
        <w:numPr>
          <w:ilvl w:val="0"/>
          <w:numId w:val="11"/>
        </w:numPr>
        <w:tabs>
          <w:tab w:val="left" w:pos="2310"/>
        </w:tabs>
      </w:pPr>
      <w:r w:rsidRPr="007F4342">
        <w:rPr>
          <w:b/>
        </w:rPr>
        <w:t>Quinto Real,</w:t>
      </w:r>
      <w:r>
        <w:t xml:space="preserve"> impuesto que cobraba la quinta parte de producción minera. </w:t>
      </w:r>
    </w:p>
    <w:p w:rsidR="004F7DBE" w:rsidRDefault="004F7DBE" w:rsidP="004F7DBE">
      <w:pPr>
        <w:pStyle w:val="Prrafodelista"/>
        <w:ind w:left="0"/>
        <w:jc w:val="center"/>
        <w:rPr>
          <w:rFonts w:ascii="Goudy Stout" w:hAnsi="Goudy Stout"/>
        </w:rPr>
      </w:pPr>
      <w:r>
        <w:rPr>
          <w:rFonts w:ascii="Goudy Stout" w:hAnsi="Goudy Stout"/>
        </w:rPr>
        <w:lastRenderedPageBreak/>
        <w:t>ACTIVIDAD 3.</w:t>
      </w:r>
    </w:p>
    <w:p w:rsidR="0024104D" w:rsidRDefault="004F7DBE" w:rsidP="004F7DBE">
      <w:pPr>
        <w:pStyle w:val="Prrafodelista"/>
        <w:ind w:left="0"/>
        <w:rPr>
          <w:rFonts w:ascii="Goudy Stout" w:hAnsi="Goudy Stout"/>
        </w:rPr>
      </w:pPr>
      <w:r>
        <w:rPr>
          <w:rFonts w:ascii="Goudy Stout" w:hAnsi="Goudy Stout"/>
        </w:rPr>
        <w:t>¿Qué APRE</w:t>
      </w:r>
      <w:r w:rsidR="007F4342">
        <w:rPr>
          <w:rFonts w:ascii="Goudy Stout" w:hAnsi="Goudy Stout"/>
        </w:rPr>
        <w:t>N</w:t>
      </w:r>
      <w:r>
        <w:rPr>
          <w:rFonts w:ascii="Goudy Stout" w:hAnsi="Goudy Stout"/>
        </w:rPr>
        <w:t>DI HOY?</w:t>
      </w:r>
    </w:p>
    <w:p w:rsidR="004F7DBE" w:rsidRPr="004F7DBE" w:rsidRDefault="004F7DBE" w:rsidP="00851667">
      <w:pPr>
        <w:pStyle w:val="Prrafodelista"/>
        <w:numPr>
          <w:ilvl w:val="0"/>
          <w:numId w:val="26"/>
        </w:numPr>
        <w:rPr>
          <w:b/>
        </w:rPr>
      </w:pPr>
      <w:r w:rsidRPr="004F7DBE">
        <w:rPr>
          <w:b/>
        </w:rPr>
        <w:t xml:space="preserve">Investiga </w:t>
      </w:r>
    </w:p>
    <w:p w:rsidR="004F7DBE" w:rsidRPr="004F7DBE" w:rsidRDefault="004F7DBE" w:rsidP="004F7DBE">
      <w:pPr>
        <w:ind w:left="360"/>
        <w:rPr>
          <w:b/>
        </w:rPr>
      </w:pPr>
      <w:r w:rsidRPr="004F7DBE">
        <w:rPr>
          <w:b/>
        </w:rPr>
        <w:t>¿Qué impuestos se pagan en la actualidad?</w:t>
      </w:r>
    </w:p>
    <w:p w:rsidR="006E74C4" w:rsidRDefault="00593DF0" w:rsidP="006E74C4">
      <w:pPr>
        <w:tabs>
          <w:tab w:val="left" w:pos="2310"/>
        </w:tabs>
      </w:pPr>
      <w:r>
        <w:t xml:space="preserve">     </w:t>
      </w: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593DF0" w:rsidRDefault="00593DF0" w:rsidP="006E74C4">
      <w:pPr>
        <w:tabs>
          <w:tab w:val="left" w:pos="2310"/>
        </w:tabs>
      </w:pPr>
    </w:p>
    <w:p w:rsidR="003341DF" w:rsidRDefault="00662321" w:rsidP="00060B87">
      <w:pPr>
        <w:pStyle w:val="Prrafodelista"/>
        <w:tabs>
          <w:tab w:val="left" w:pos="2310"/>
        </w:tabs>
        <w:ind w:left="284" w:hanging="284"/>
      </w:pPr>
      <w:r w:rsidRPr="00662321">
        <w:rPr>
          <w:noProof/>
          <w:lang w:eastAsia="es-ES"/>
        </w:rPr>
        <w:drawing>
          <wp:inline distT="0" distB="0" distL="0" distR="0">
            <wp:extent cx="1609725" cy="2459660"/>
            <wp:effectExtent l="19050" t="0" r="9525" b="0"/>
            <wp:docPr id="13" name="Imagen 2" descr="C:\Archivos de programa\Microsoft Office\MEDIA\CAGCAT10\j0297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ivos de programa\Microsoft Office\MEDIA\CAGCAT10\j0297551.wmf"/>
                    <pic:cNvPicPr>
                      <a:picLocks noChangeAspect="1" noChangeArrowheads="1"/>
                    </pic:cNvPicPr>
                  </pic:nvPicPr>
                  <pic:blipFill>
                    <a:blip r:embed="rId19"/>
                    <a:srcRect/>
                    <a:stretch>
                      <a:fillRect/>
                    </a:stretch>
                  </pic:blipFill>
                  <pic:spPr bwMode="auto">
                    <a:xfrm>
                      <a:off x="0" y="0"/>
                      <a:ext cx="1609725" cy="2459660"/>
                    </a:xfrm>
                    <a:prstGeom prst="rect">
                      <a:avLst/>
                    </a:prstGeom>
                    <a:noFill/>
                    <a:ln w="9525">
                      <a:noFill/>
                      <a:miter lim="800000"/>
                      <a:headEnd/>
                      <a:tailEnd/>
                    </a:ln>
                  </pic:spPr>
                </pic:pic>
              </a:graphicData>
            </a:graphic>
          </wp:inline>
        </w:drawing>
      </w:r>
      <w:r w:rsidR="00060B87">
        <w:t xml:space="preserve"> </w:t>
      </w:r>
    </w:p>
    <w:p w:rsidR="003341DF" w:rsidRPr="00AF2D1F" w:rsidRDefault="003341DF" w:rsidP="003341DF">
      <w:pPr>
        <w:tabs>
          <w:tab w:val="left" w:pos="2310"/>
        </w:tabs>
        <w:jc w:val="center"/>
        <w:rPr>
          <w:rFonts w:ascii="Goudy Stout" w:hAnsi="Goudy Stout"/>
          <w:b/>
        </w:rPr>
      </w:pPr>
      <w:r w:rsidRPr="00AF2D1F">
        <w:rPr>
          <w:rFonts w:ascii="Goudy Stout" w:hAnsi="Goudy Stout"/>
          <w:b/>
        </w:rPr>
        <w:lastRenderedPageBreak/>
        <w:t>ORGANIZACIÓN JURIDICA DE LAS COLONIAS ESPAÑOLAS</w:t>
      </w:r>
    </w:p>
    <w:p w:rsidR="003341DF" w:rsidRPr="00060B87" w:rsidRDefault="003341DF" w:rsidP="00851667">
      <w:pPr>
        <w:pStyle w:val="Prrafodelista"/>
        <w:numPr>
          <w:ilvl w:val="0"/>
          <w:numId w:val="12"/>
        </w:numPr>
        <w:tabs>
          <w:tab w:val="left" w:pos="2310"/>
        </w:tabs>
        <w:rPr>
          <w:b/>
        </w:rPr>
      </w:pPr>
      <w:r>
        <w:rPr>
          <w:b/>
        </w:rPr>
        <w:t xml:space="preserve">La Real Audiencia de Charcas: </w:t>
      </w:r>
      <w:r w:rsidR="004C72C3" w:rsidRPr="004C72C3">
        <w:t>La Real Audiencia de Charcas represento para la colonia, uno de los más altos tribunas de justicia, fue creada a razón del descubrimiento del Cerro Rico de Potosí tenían la misión de ad ministrar justicia en sus territorios haciendo cumplir la reales ordenes.</w:t>
      </w:r>
    </w:p>
    <w:p w:rsidR="00060B87" w:rsidRPr="003341DF" w:rsidRDefault="00060B87" w:rsidP="00060B87">
      <w:pPr>
        <w:pStyle w:val="Prrafodelista"/>
        <w:tabs>
          <w:tab w:val="left" w:pos="2310"/>
        </w:tabs>
        <w:jc w:val="center"/>
        <w:rPr>
          <w:b/>
        </w:rPr>
      </w:pPr>
      <w:r w:rsidRPr="00060B87">
        <w:rPr>
          <w:b/>
          <w:noProof/>
          <w:lang w:eastAsia="es-ES"/>
        </w:rPr>
        <w:drawing>
          <wp:inline distT="0" distB="0" distL="0" distR="0">
            <wp:extent cx="1819275" cy="1533525"/>
            <wp:effectExtent l="19050" t="0" r="9525" b="0"/>
            <wp:docPr id="31" name="Imagen 13" descr="C:\Archivos de programa\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chivos de programa\Microsoft Office\MEDIA\CAGCAT10\j0300840.wmf"/>
                    <pic:cNvPicPr>
                      <a:picLocks noChangeAspect="1" noChangeArrowheads="1"/>
                    </pic:cNvPicPr>
                  </pic:nvPicPr>
                  <pic:blipFill>
                    <a:blip r:embed="rId20"/>
                    <a:srcRect/>
                    <a:stretch>
                      <a:fillRect/>
                    </a:stretch>
                  </pic:blipFill>
                  <pic:spPr bwMode="auto">
                    <a:xfrm>
                      <a:off x="0" y="0"/>
                      <a:ext cx="1819275" cy="1533525"/>
                    </a:xfrm>
                    <a:prstGeom prst="rect">
                      <a:avLst/>
                    </a:prstGeom>
                    <a:noFill/>
                    <a:ln w="9525">
                      <a:noFill/>
                      <a:miter lim="800000"/>
                      <a:headEnd/>
                      <a:tailEnd/>
                    </a:ln>
                  </pic:spPr>
                </pic:pic>
              </a:graphicData>
            </a:graphic>
          </wp:inline>
        </w:drawing>
      </w:r>
    </w:p>
    <w:p w:rsidR="003341DF" w:rsidRDefault="004C72C3" w:rsidP="00190B8C">
      <w:pPr>
        <w:pStyle w:val="Prrafodelista"/>
        <w:tabs>
          <w:tab w:val="left" w:pos="2310"/>
        </w:tabs>
      </w:pPr>
      <w:r>
        <w:t>De acuerdo a la jerarquía las reales audiencias  se clasificaban:</w:t>
      </w:r>
    </w:p>
    <w:p w:rsidR="004C72C3" w:rsidRDefault="005C0388" w:rsidP="004C72C3">
      <w:pPr>
        <w:tabs>
          <w:tab w:val="left" w:pos="2310"/>
        </w:tabs>
      </w:pPr>
      <w:r>
        <w:rPr>
          <w:noProof/>
          <w:lang w:eastAsia="es-ES"/>
        </w:rPr>
        <w:pict>
          <v:oval id="_x0000_s1048" style="position:absolute;margin-left:322.95pt;margin-top:3pt;width:165pt;height:52.5pt;z-index:251678720">
            <v:textbox style="mso-next-textbox:#_x0000_s1048">
              <w:txbxContent>
                <w:p w:rsidR="00915E4D" w:rsidRPr="00A77251" w:rsidRDefault="00915E4D" w:rsidP="00A77251">
                  <w:pPr>
                    <w:jc w:val="center"/>
                    <w:rPr>
                      <w:b/>
                    </w:rPr>
                  </w:pPr>
                  <w:r w:rsidRPr="00A77251">
                    <w:rPr>
                      <w:b/>
                    </w:rPr>
                    <w:t>Audiencia  Subordinadas</w:t>
                  </w:r>
                </w:p>
              </w:txbxContent>
            </v:textbox>
          </v:oval>
        </w:pict>
      </w:r>
      <w:r>
        <w:rPr>
          <w:noProof/>
          <w:lang w:eastAsia="es-ES"/>
        </w:rPr>
        <w:pict>
          <v:oval id="_x0000_s1047" style="position:absolute;margin-left:139.95pt;margin-top:12.75pt;width:164.25pt;height:31.5pt;z-index:251677696">
            <v:textbox style="mso-next-textbox:#_x0000_s1047">
              <w:txbxContent>
                <w:p w:rsidR="00915E4D" w:rsidRPr="00A77251" w:rsidRDefault="00915E4D">
                  <w:pPr>
                    <w:rPr>
                      <w:b/>
                    </w:rPr>
                  </w:pPr>
                  <w:r w:rsidRPr="00A77251">
                    <w:rPr>
                      <w:b/>
                    </w:rPr>
                    <w:t xml:space="preserve">Audiencias Pretoriales </w:t>
                  </w:r>
                </w:p>
              </w:txbxContent>
            </v:textbox>
          </v:oval>
        </w:pict>
      </w:r>
      <w:r>
        <w:rPr>
          <w:noProof/>
          <w:lang w:eastAsia="es-ES"/>
        </w:rPr>
        <w:pict>
          <v:oval id="_x0000_s1046" style="position:absolute;margin-left:-31.05pt;margin-top:6.75pt;width:154.5pt;height:48.75pt;z-index:251676672">
            <v:textbox style="mso-next-textbox:#_x0000_s1046">
              <w:txbxContent>
                <w:p w:rsidR="00915E4D" w:rsidRPr="00A77251" w:rsidRDefault="00915E4D" w:rsidP="00A77251">
                  <w:pPr>
                    <w:jc w:val="center"/>
                    <w:rPr>
                      <w:b/>
                    </w:rPr>
                  </w:pPr>
                  <w:r w:rsidRPr="00A77251">
                    <w:rPr>
                      <w:b/>
                    </w:rPr>
                    <w:t>Audiencias Virreinales</w:t>
                  </w:r>
                </w:p>
              </w:txbxContent>
            </v:textbox>
          </v:oval>
        </w:pict>
      </w:r>
    </w:p>
    <w:p w:rsidR="009877F4" w:rsidRDefault="005C0388" w:rsidP="00190B8C">
      <w:pPr>
        <w:pStyle w:val="Prrafodelista"/>
        <w:tabs>
          <w:tab w:val="left" w:pos="2310"/>
        </w:tabs>
      </w:pPr>
      <w:r>
        <w:rPr>
          <w:noProof/>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0;text-align:left;margin-left:184.2pt;margin-top:22.55pt;width:63.75pt;height:52.5pt;z-index:251683840"/>
        </w:pict>
      </w:r>
      <w:r>
        <w:rPr>
          <w:noProof/>
          <w:lang w:eastAsia="es-ES"/>
        </w:rPr>
        <w:pict>
          <v:rect id="_x0000_s1051" style="position:absolute;left:0;text-align:left;margin-left:357.45pt;margin-top:75.05pt;width:141pt;height:68.25pt;z-index:251681792">
            <v:textbox>
              <w:txbxContent>
                <w:p w:rsidR="00915E4D" w:rsidRDefault="00915E4D" w:rsidP="00A77251">
                  <w:pPr>
                    <w:jc w:val="center"/>
                  </w:pPr>
                  <w:r>
                    <w:t>Poseían su propia autoridad; el presidente de este tipo de audiencia tenía que ser letrado</w:t>
                  </w:r>
                </w:p>
              </w:txbxContent>
            </v:textbox>
          </v:rect>
        </w:pict>
      </w:r>
      <w:r>
        <w:rPr>
          <w:noProof/>
          <w:lang w:eastAsia="es-ES"/>
        </w:rPr>
        <w:pict>
          <v:rect id="_x0000_s1050" style="position:absolute;left:0;text-align:left;margin-left:156.45pt;margin-top:75.05pt;width:177pt;height:68.25pt;z-index:251680768">
            <v:textbox>
              <w:txbxContent>
                <w:p w:rsidR="00915E4D" w:rsidRDefault="00915E4D" w:rsidP="00A77251">
                  <w:pPr>
                    <w:jc w:val="center"/>
                  </w:pPr>
                  <w:r>
                    <w:t>Presididas por la autoridad máxima de una presidencia o una gobernación, situadas en la capital de las presidencias.</w:t>
                  </w:r>
                </w:p>
              </w:txbxContent>
            </v:textbox>
          </v:rect>
        </w:pict>
      </w:r>
      <w:r>
        <w:rPr>
          <w:noProof/>
          <w:lang w:eastAsia="es-ES"/>
        </w:rPr>
        <w:pict>
          <v:shape id="_x0000_s1054" type="#_x0000_t67" style="position:absolute;left:0;text-align:left;margin-left:382.2pt;margin-top:33.8pt;width:63.75pt;height:41.25pt;z-index:251684864"/>
        </w:pict>
      </w:r>
      <w:r>
        <w:rPr>
          <w:noProof/>
          <w:lang w:eastAsia="es-ES"/>
        </w:rPr>
        <w:pict>
          <v:shape id="_x0000_s1052" type="#_x0000_t67" style="position:absolute;left:0;text-align:left;margin-left:16.2pt;margin-top:33.8pt;width:63.75pt;height:41.25pt;z-index:251682816"/>
        </w:pict>
      </w:r>
      <w:r>
        <w:rPr>
          <w:noProof/>
          <w:lang w:eastAsia="es-ES"/>
        </w:rPr>
        <w:pict>
          <v:rect id="_x0000_s1049" style="position:absolute;left:0;text-align:left;margin-left:-24.3pt;margin-top:75.05pt;width:153.75pt;height:68.25pt;z-index:251679744">
            <v:textbox>
              <w:txbxContent>
                <w:p w:rsidR="00915E4D" w:rsidRPr="00A77251" w:rsidRDefault="00915E4D" w:rsidP="00A77251">
                  <w:pPr>
                    <w:jc w:val="center"/>
                  </w:pPr>
                  <w:r w:rsidRPr="00A77251">
                    <w:t>Presididas por un Virrey, tenían su sede en el mismo lugar que el Virreinato</w:t>
                  </w:r>
                </w:p>
              </w:txbxContent>
            </v:textbox>
          </v:rect>
        </w:pict>
      </w:r>
    </w:p>
    <w:p w:rsidR="009877F4" w:rsidRPr="009877F4" w:rsidRDefault="009877F4" w:rsidP="009877F4"/>
    <w:p w:rsidR="009877F4" w:rsidRPr="009877F4" w:rsidRDefault="009877F4" w:rsidP="009877F4"/>
    <w:p w:rsidR="009877F4" w:rsidRPr="009877F4" w:rsidRDefault="009877F4" w:rsidP="009877F4"/>
    <w:p w:rsidR="009877F4" w:rsidRPr="009877F4" w:rsidRDefault="009877F4" w:rsidP="009877F4"/>
    <w:p w:rsidR="009877F4" w:rsidRDefault="009877F4" w:rsidP="009877F4"/>
    <w:p w:rsidR="004C72C3" w:rsidRPr="004531F6" w:rsidRDefault="009877F4" w:rsidP="00851667">
      <w:pPr>
        <w:pStyle w:val="Prrafodelista"/>
        <w:numPr>
          <w:ilvl w:val="0"/>
          <w:numId w:val="12"/>
        </w:numPr>
        <w:ind w:left="284" w:hanging="284"/>
        <w:rPr>
          <w:b/>
        </w:rPr>
      </w:pPr>
      <w:r w:rsidRPr="004531F6">
        <w:rPr>
          <w:b/>
        </w:rPr>
        <w:t xml:space="preserve">Autoridades y Funciones: </w:t>
      </w:r>
    </w:p>
    <w:p w:rsidR="004531F6" w:rsidRDefault="004531F6" w:rsidP="00851667">
      <w:pPr>
        <w:pStyle w:val="Prrafodelista"/>
        <w:numPr>
          <w:ilvl w:val="0"/>
          <w:numId w:val="13"/>
        </w:numPr>
        <w:ind w:left="284" w:hanging="284"/>
      </w:pPr>
      <w:r w:rsidRPr="004531F6">
        <w:rPr>
          <w:b/>
        </w:rPr>
        <w:t>Presidente:</w:t>
      </w:r>
      <w:r>
        <w:t xml:space="preserve"> Era la máxima autoridad, tenia potestad sobre asuntos mineros, mercantiles, económicos y administrativos; sus fallos eran inapelables. El presidente también era conocido como Capitán General de la Plata. </w:t>
      </w:r>
    </w:p>
    <w:p w:rsidR="004531F6" w:rsidRDefault="004531F6" w:rsidP="00851667">
      <w:pPr>
        <w:pStyle w:val="Prrafodelista"/>
        <w:numPr>
          <w:ilvl w:val="0"/>
          <w:numId w:val="13"/>
        </w:numPr>
        <w:ind w:left="284" w:hanging="284"/>
      </w:pPr>
      <w:r w:rsidRPr="004531F6">
        <w:rPr>
          <w:b/>
        </w:rPr>
        <w:t>Oidores</w:t>
      </w:r>
      <w:r>
        <w:t xml:space="preserve">: En España los oidores solo se encargaban de escuchar y tomar nota de los alegatos que presentaban las partes en un proceso judicial, en cambio en América los oidores no solo escuchaban a las partes; sino también fungían como jueces en asuntos penales, censos y distribución de bienes. </w:t>
      </w:r>
    </w:p>
    <w:p w:rsidR="004531F6" w:rsidRDefault="004531F6" w:rsidP="00851667">
      <w:pPr>
        <w:pStyle w:val="Prrafodelista"/>
        <w:numPr>
          <w:ilvl w:val="0"/>
          <w:numId w:val="13"/>
        </w:numPr>
        <w:ind w:left="284" w:hanging="284"/>
      </w:pPr>
      <w:r w:rsidRPr="004531F6">
        <w:rPr>
          <w:b/>
        </w:rPr>
        <w:lastRenderedPageBreak/>
        <w:t>Fiscales</w:t>
      </w:r>
      <w:r>
        <w:t xml:space="preserve">: La función principal de un fiscal era velar por los derechos e intereses de los tribunales, defendía en patrimonio del Rey y sus colonias </w:t>
      </w:r>
    </w:p>
    <w:p w:rsidR="004531F6" w:rsidRDefault="004531F6" w:rsidP="004531F6">
      <w:r>
        <w:t>Las Funciones de la Real Audiencia de Charcas se encontraban en las siguientes aéreas:</w:t>
      </w:r>
    </w:p>
    <w:p w:rsidR="004531F6" w:rsidRDefault="004531F6" w:rsidP="00851667">
      <w:pPr>
        <w:pStyle w:val="Prrafodelista"/>
        <w:numPr>
          <w:ilvl w:val="0"/>
          <w:numId w:val="14"/>
        </w:numPr>
        <w:ind w:left="426" w:hanging="284"/>
      </w:pPr>
      <w:r w:rsidRPr="00947FD8">
        <w:rPr>
          <w:b/>
        </w:rPr>
        <w:t>JUDICIALES</w:t>
      </w:r>
      <w:r>
        <w:t xml:space="preserve">, administraban justicia en todas las colonias pertenecientes a </w:t>
      </w:r>
      <w:r w:rsidR="00947FD8">
        <w:t xml:space="preserve">España, sus sentencias lo hacían en nombre del Rey con el sello Real. </w:t>
      </w:r>
    </w:p>
    <w:p w:rsidR="00947FD8" w:rsidRDefault="00947FD8" w:rsidP="00851667">
      <w:pPr>
        <w:pStyle w:val="Prrafodelista"/>
        <w:numPr>
          <w:ilvl w:val="0"/>
          <w:numId w:val="14"/>
        </w:numPr>
        <w:ind w:left="426" w:hanging="284"/>
      </w:pPr>
      <w:r w:rsidRPr="00947FD8">
        <w:rPr>
          <w:b/>
        </w:rPr>
        <w:t>ADAMINISTRATIVAS</w:t>
      </w:r>
      <w:r>
        <w:t xml:space="preserve">, se encargaba de regir el tratamiento que se le debía dar  a los indígenas, así como en cuestiones de diezmo y patronato. </w:t>
      </w:r>
    </w:p>
    <w:p w:rsidR="00947FD8" w:rsidRPr="00947FD8" w:rsidRDefault="00947FD8" w:rsidP="00851667">
      <w:pPr>
        <w:pStyle w:val="Prrafodelista"/>
        <w:numPr>
          <w:ilvl w:val="0"/>
          <w:numId w:val="14"/>
        </w:numPr>
        <w:ind w:left="426" w:hanging="284"/>
        <w:rPr>
          <w:b/>
        </w:rPr>
      </w:pPr>
      <w:r w:rsidRPr="00947FD8">
        <w:rPr>
          <w:b/>
        </w:rPr>
        <w:t xml:space="preserve">POLITICA, </w:t>
      </w:r>
      <w:r>
        <w:t xml:space="preserve">los Oidores aconsejaban al Virrey en asuntos de gobierno. Cuando un Virrey fallecía o se ausentaba por mucho tiempo , el oidor más antiguo lo reemplazaba hasta que el Rey enviaba a su sucesor </w:t>
      </w:r>
    </w:p>
    <w:p w:rsidR="00947FD8" w:rsidRPr="00947FD8" w:rsidRDefault="005C0388" w:rsidP="00947FD8">
      <w:pPr>
        <w:ind w:left="142"/>
        <w:rPr>
          <w:b/>
        </w:rPr>
      </w:pPr>
      <w:r>
        <w:rPr>
          <w:b/>
          <w:noProof/>
          <w:lang w:eastAsia="es-ES"/>
        </w:rPr>
        <w:pict>
          <v:roundrect id="_x0000_s1055" style="position:absolute;left:0;text-align:left;margin-left:154.95pt;margin-top:8.75pt;width:119.25pt;height:22.5pt;z-index:251685888" arcsize="10923f">
            <v:textbox>
              <w:txbxContent>
                <w:p w:rsidR="00915E4D" w:rsidRPr="00947FD8" w:rsidRDefault="00915E4D" w:rsidP="00947FD8">
                  <w:pPr>
                    <w:jc w:val="center"/>
                    <w:rPr>
                      <w:b/>
                    </w:rPr>
                  </w:pPr>
                  <w:r w:rsidRPr="00947FD8">
                    <w:rPr>
                      <w:b/>
                    </w:rPr>
                    <w:t>PRESIDENTE</w:t>
                  </w:r>
                </w:p>
              </w:txbxContent>
            </v:textbox>
          </v:roundrect>
        </w:pict>
      </w:r>
    </w:p>
    <w:p w:rsidR="00947FD8" w:rsidRDefault="005C0388" w:rsidP="004531F6">
      <w:r>
        <w:rPr>
          <w:noProof/>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6" type="#_x0000_t34" style="position:absolute;margin-left:14.7pt;margin-top:5.8pt;width:140.25pt;height:45pt;rotation:180;flip:y;z-index:251696128" o:connectortype="elbow" adj="10796,82800,-36963">
            <v:stroke endarrow="block"/>
          </v:shape>
        </w:pict>
      </w:r>
      <w:r>
        <w:rPr>
          <w:noProof/>
          <w:lang w:eastAsia="es-ES"/>
        </w:rPr>
        <w:pict>
          <v:shape id="_x0000_s1065" type="#_x0000_t34" style="position:absolute;margin-left:238.2pt;margin-top:5.8pt;width:175.5pt;height:45pt;z-index:251695104" o:connectortype="elbow" adj=",-82800,-39785">
            <v:stroke endarrow="block"/>
          </v:shape>
        </w:pict>
      </w:r>
      <w:r>
        <w:rPr>
          <w:noProof/>
          <w:lang w:eastAsia="es-ES"/>
        </w:rPr>
        <w:pict>
          <v:shape id="_x0000_s1063" type="#_x0000_t32" style="position:absolute;margin-left:213.45pt;margin-top:5.8pt;width:0;height:201.75pt;z-index:251694080" o:connectortype="straight">
            <v:stroke endarrow="block"/>
          </v:shape>
        </w:pict>
      </w:r>
    </w:p>
    <w:p w:rsidR="00947FD8" w:rsidRDefault="005C0388" w:rsidP="004531F6">
      <w:r>
        <w:rPr>
          <w:noProof/>
          <w:lang w:eastAsia="es-ES"/>
        </w:rPr>
        <w:pict>
          <v:rect id="_x0000_s1059" style="position:absolute;margin-left:379.95pt;margin-top:33.55pt;width:96.75pt;height:24.75pt;z-index:251689984">
            <v:textbox>
              <w:txbxContent>
                <w:p w:rsidR="00915E4D" w:rsidRPr="00947FD8" w:rsidRDefault="00915E4D" w:rsidP="00947FD8">
                  <w:pPr>
                    <w:jc w:val="center"/>
                    <w:rPr>
                      <w:b/>
                    </w:rPr>
                  </w:pPr>
                  <w:r w:rsidRPr="00947FD8">
                    <w:rPr>
                      <w:b/>
                    </w:rPr>
                    <w:t>Cuarto Oidor</w:t>
                  </w:r>
                </w:p>
                <w:p w:rsidR="00915E4D" w:rsidRDefault="00915E4D"/>
              </w:txbxContent>
            </v:textbox>
          </v:rect>
        </w:pict>
      </w:r>
      <w:r>
        <w:rPr>
          <w:noProof/>
          <w:lang w:eastAsia="es-ES"/>
        </w:rPr>
        <w:pict>
          <v:rect id="_x0000_s1058" style="position:absolute;margin-left:251.7pt;margin-top:33.55pt;width:93.75pt;height:24.75pt;z-index:251688960">
            <v:textbox>
              <w:txbxContent>
                <w:p w:rsidR="00915E4D" w:rsidRPr="00947FD8" w:rsidRDefault="00915E4D" w:rsidP="00947FD8">
                  <w:pPr>
                    <w:jc w:val="center"/>
                    <w:rPr>
                      <w:b/>
                    </w:rPr>
                  </w:pPr>
                  <w:r w:rsidRPr="00947FD8">
                    <w:rPr>
                      <w:b/>
                    </w:rPr>
                    <w:t>Tercer  Oidor</w:t>
                  </w:r>
                </w:p>
                <w:p w:rsidR="00915E4D" w:rsidRDefault="00915E4D"/>
              </w:txbxContent>
            </v:textbox>
          </v:rect>
        </w:pict>
      </w:r>
      <w:r>
        <w:rPr>
          <w:noProof/>
          <w:lang w:eastAsia="es-ES"/>
        </w:rPr>
        <w:pict>
          <v:rect id="_x0000_s1056" style="position:absolute;margin-left:-26.55pt;margin-top:33.55pt;width:100.5pt;height:24.75pt;z-index:251686912">
            <v:textbox>
              <w:txbxContent>
                <w:p w:rsidR="00915E4D" w:rsidRPr="00947FD8" w:rsidRDefault="00915E4D" w:rsidP="00947FD8">
                  <w:pPr>
                    <w:jc w:val="center"/>
                    <w:rPr>
                      <w:b/>
                    </w:rPr>
                  </w:pPr>
                  <w:r w:rsidRPr="00947FD8">
                    <w:rPr>
                      <w:b/>
                    </w:rPr>
                    <w:t>Primer Oidor</w:t>
                  </w:r>
                </w:p>
              </w:txbxContent>
            </v:textbox>
          </v:rect>
        </w:pict>
      </w:r>
    </w:p>
    <w:p w:rsidR="00947FD8" w:rsidRPr="00947FD8" w:rsidRDefault="005C0388" w:rsidP="00947FD8">
      <w:r>
        <w:rPr>
          <w:noProof/>
          <w:lang w:eastAsia="es-ES"/>
        </w:rPr>
        <w:pict>
          <v:rect id="_x0000_s1057" style="position:absolute;margin-left:103.2pt;margin-top:8.1pt;width:100.5pt;height:24.75pt;z-index:251687936">
            <v:textbox>
              <w:txbxContent>
                <w:p w:rsidR="00915E4D" w:rsidRPr="00947FD8" w:rsidRDefault="00915E4D" w:rsidP="00947FD8">
                  <w:pPr>
                    <w:jc w:val="center"/>
                    <w:rPr>
                      <w:b/>
                    </w:rPr>
                  </w:pPr>
                  <w:r w:rsidRPr="00947FD8">
                    <w:rPr>
                      <w:b/>
                    </w:rPr>
                    <w:t>Segundo  Oidor</w:t>
                  </w:r>
                </w:p>
                <w:p w:rsidR="00915E4D" w:rsidRDefault="00915E4D"/>
              </w:txbxContent>
            </v:textbox>
          </v:rect>
        </w:pict>
      </w:r>
    </w:p>
    <w:p w:rsidR="00947FD8" w:rsidRDefault="005C0388" w:rsidP="00947FD8">
      <w:r>
        <w:rPr>
          <w:noProof/>
          <w:lang w:eastAsia="es-ES"/>
        </w:rPr>
        <w:pict>
          <v:shape id="_x0000_s1068" type="#_x0000_t34" style="position:absolute;margin-left:76.95pt;margin-top:25.45pt;width:55.5pt;height:19.5pt;rotation:90;z-index:251698176" o:connectortype="elbow" adj=",-277477,-158789">
            <v:stroke endarrow="block"/>
          </v:shape>
        </w:pict>
      </w:r>
      <w:r>
        <w:rPr>
          <w:noProof/>
          <w:lang w:eastAsia="es-ES"/>
        </w:rPr>
        <w:pict>
          <v:shape id="_x0000_s1067" type="#_x0000_t34" style="position:absolute;margin-left:285.45pt;margin-top:25.45pt;width:55.5pt;height:19.5pt;rotation:90;z-index:251697152" o:connectortype="elbow" adj=",-277477,-158789">
            <v:stroke endarrow="block"/>
          </v:shape>
        </w:pict>
      </w:r>
    </w:p>
    <w:p w:rsidR="00947FD8" w:rsidRDefault="005C0388" w:rsidP="00947FD8">
      <w:pPr>
        <w:tabs>
          <w:tab w:val="left" w:pos="3615"/>
        </w:tabs>
      </w:pPr>
      <w:r>
        <w:rPr>
          <w:noProof/>
          <w:lang w:eastAsia="es-ES"/>
        </w:rPr>
        <w:pict>
          <v:roundrect id="_x0000_s1061" style="position:absolute;margin-left:260.7pt;margin-top:37.5pt;width:105.75pt;height:32.25pt;z-index:251692032" arcsize="10923f">
            <v:textbox>
              <w:txbxContent>
                <w:p w:rsidR="00915E4D" w:rsidRPr="00947FD8" w:rsidRDefault="00915E4D" w:rsidP="00947FD8">
                  <w:pPr>
                    <w:jc w:val="center"/>
                    <w:rPr>
                      <w:b/>
                    </w:rPr>
                  </w:pPr>
                  <w:r w:rsidRPr="00947FD8">
                    <w:rPr>
                      <w:b/>
                    </w:rPr>
                    <w:t>Fiscal del Crimen</w:t>
                  </w:r>
                </w:p>
              </w:txbxContent>
            </v:textbox>
          </v:roundrect>
        </w:pict>
      </w:r>
      <w:r>
        <w:rPr>
          <w:noProof/>
          <w:lang w:eastAsia="es-ES"/>
        </w:rPr>
        <w:pict>
          <v:roundrect id="_x0000_s1060" style="position:absolute;margin-left:45.45pt;margin-top:37.5pt;width:105.75pt;height:32.25pt;z-index:251691008" arcsize="10923f">
            <v:textbox>
              <w:txbxContent>
                <w:p w:rsidR="00915E4D" w:rsidRPr="00947FD8" w:rsidRDefault="00915E4D" w:rsidP="00947FD8">
                  <w:pPr>
                    <w:jc w:val="center"/>
                    <w:rPr>
                      <w:b/>
                    </w:rPr>
                  </w:pPr>
                  <w:r w:rsidRPr="00947FD8">
                    <w:rPr>
                      <w:b/>
                    </w:rPr>
                    <w:t>Fiscal de lo Civil</w:t>
                  </w:r>
                </w:p>
              </w:txbxContent>
            </v:textbox>
          </v:roundrect>
        </w:pict>
      </w:r>
      <w:r w:rsidR="00947FD8">
        <w:tab/>
      </w:r>
    </w:p>
    <w:p w:rsidR="00947FD8" w:rsidRPr="00947FD8" w:rsidRDefault="00947FD8" w:rsidP="00947FD8"/>
    <w:p w:rsidR="00947FD8" w:rsidRPr="00947FD8" w:rsidRDefault="00947FD8" w:rsidP="00947FD8"/>
    <w:p w:rsidR="00947FD8" w:rsidRDefault="00947FD8" w:rsidP="00947FD8"/>
    <w:p w:rsidR="004531F6" w:rsidRDefault="005C0388" w:rsidP="00947FD8">
      <w:pPr>
        <w:tabs>
          <w:tab w:val="left" w:pos="3165"/>
        </w:tabs>
      </w:pPr>
      <w:r>
        <w:rPr>
          <w:noProof/>
          <w:lang w:eastAsia="es-ES"/>
        </w:rPr>
        <w:pict>
          <v:rect id="_x0000_s1062" style="position:absolute;margin-left:154.95pt;margin-top:4pt;width:129pt;height:28.5pt;z-index:251693056">
            <v:textbox>
              <w:txbxContent>
                <w:p w:rsidR="00915E4D" w:rsidRPr="00585CB4" w:rsidRDefault="00915E4D">
                  <w:pPr>
                    <w:rPr>
                      <w:b/>
                    </w:rPr>
                  </w:pPr>
                  <w:r w:rsidRPr="00585CB4">
                    <w:rPr>
                      <w:b/>
                    </w:rPr>
                    <w:t xml:space="preserve">Funcionarios Menores </w:t>
                  </w:r>
                </w:p>
              </w:txbxContent>
            </v:textbox>
          </v:rect>
        </w:pict>
      </w:r>
      <w:r w:rsidR="00947FD8">
        <w:tab/>
      </w:r>
    </w:p>
    <w:p w:rsidR="0077048B" w:rsidRDefault="0077048B" w:rsidP="00947FD8">
      <w:pPr>
        <w:tabs>
          <w:tab w:val="left" w:pos="3165"/>
        </w:tabs>
      </w:pPr>
    </w:p>
    <w:p w:rsidR="0077048B" w:rsidRDefault="0077048B" w:rsidP="00947FD8">
      <w:pPr>
        <w:tabs>
          <w:tab w:val="left" w:pos="3165"/>
        </w:tabs>
      </w:pPr>
    </w:p>
    <w:p w:rsidR="0077048B" w:rsidRDefault="0077048B" w:rsidP="00947FD8">
      <w:pPr>
        <w:tabs>
          <w:tab w:val="left" w:pos="3165"/>
        </w:tabs>
      </w:pPr>
    </w:p>
    <w:p w:rsidR="0077048B" w:rsidRDefault="0077048B" w:rsidP="00947FD8">
      <w:pPr>
        <w:tabs>
          <w:tab w:val="left" w:pos="3165"/>
        </w:tabs>
      </w:pPr>
    </w:p>
    <w:p w:rsidR="0077048B" w:rsidRDefault="0077048B" w:rsidP="00947FD8">
      <w:pPr>
        <w:tabs>
          <w:tab w:val="left" w:pos="3165"/>
        </w:tabs>
      </w:pPr>
    </w:p>
    <w:p w:rsidR="0077048B" w:rsidRDefault="0077048B" w:rsidP="00947FD8">
      <w:pPr>
        <w:tabs>
          <w:tab w:val="left" w:pos="3165"/>
        </w:tabs>
      </w:pPr>
    </w:p>
    <w:p w:rsidR="0077048B" w:rsidRDefault="0077048B" w:rsidP="00947FD8">
      <w:pPr>
        <w:tabs>
          <w:tab w:val="left" w:pos="3165"/>
        </w:tabs>
      </w:pPr>
    </w:p>
    <w:p w:rsidR="0077048B" w:rsidRPr="00AF2D1F" w:rsidRDefault="0077048B" w:rsidP="0077048B">
      <w:pPr>
        <w:tabs>
          <w:tab w:val="left" w:pos="3165"/>
        </w:tabs>
        <w:jc w:val="center"/>
        <w:rPr>
          <w:rFonts w:ascii="Goudy Stout" w:hAnsi="Goudy Stout"/>
          <w:b/>
        </w:rPr>
      </w:pPr>
      <w:r w:rsidRPr="00AF2D1F">
        <w:rPr>
          <w:rFonts w:ascii="Goudy Stout" w:hAnsi="Goudy Stout"/>
          <w:b/>
        </w:rPr>
        <w:lastRenderedPageBreak/>
        <w:t>SOCIEDAD COLONIAL</w:t>
      </w:r>
    </w:p>
    <w:p w:rsidR="0077048B" w:rsidRPr="007C4896" w:rsidRDefault="0077048B" w:rsidP="00851667">
      <w:pPr>
        <w:pStyle w:val="Prrafodelista"/>
        <w:numPr>
          <w:ilvl w:val="0"/>
          <w:numId w:val="15"/>
        </w:numPr>
        <w:tabs>
          <w:tab w:val="left" w:pos="3165"/>
        </w:tabs>
      </w:pPr>
      <w:r>
        <w:rPr>
          <w:b/>
        </w:rPr>
        <w:t xml:space="preserve">Clases  en Lucha: </w:t>
      </w:r>
      <w:r w:rsidR="007C4896" w:rsidRPr="007C4896">
        <w:t>Una vez consolidada la violenta conquista del Nuevo Mundo, la sociedad se dividió en 2 grupos :</w:t>
      </w:r>
    </w:p>
    <w:p w:rsidR="007C4896" w:rsidRDefault="007C4896" w:rsidP="00851667">
      <w:pPr>
        <w:pStyle w:val="Prrafodelista"/>
        <w:numPr>
          <w:ilvl w:val="0"/>
          <w:numId w:val="19"/>
        </w:numPr>
        <w:tabs>
          <w:tab w:val="left" w:pos="3165"/>
        </w:tabs>
        <w:rPr>
          <w:b/>
        </w:rPr>
      </w:pPr>
      <w:r>
        <w:rPr>
          <w:b/>
        </w:rPr>
        <w:t xml:space="preserve">Los Trabajadores o explotados, </w:t>
      </w:r>
      <w:r w:rsidRPr="007C4896">
        <w:t>quienes representaban a la mayoría de la población, no poseían propiedades, estaban obligados a servir y eran sometidos a malos tratos.</w:t>
      </w:r>
      <w:r>
        <w:rPr>
          <w:b/>
        </w:rPr>
        <w:t xml:space="preserve"> </w:t>
      </w:r>
    </w:p>
    <w:p w:rsidR="007C4896" w:rsidRDefault="007C4896" w:rsidP="00851667">
      <w:pPr>
        <w:pStyle w:val="Prrafodelista"/>
        <w:numPr>
          <w:ilvl w:val="0"/>
          <w:numId w:val="19"/>
        </w:numPr>
        <w:tabs>
          <w:tab w:val="left" w:pos="3165"/>
        </w:tabs>
        <w:rPr>
          <w:b/>
        </w:rPr>
      </w:pPr>
      <w:r>
        <w:rPr>
          <w:b/>
        </w:rPr>
        <w:t xml:space="preserve">Los Explotadores, </w:t>
      </w:r>
      <w:r w:rsidRPr="007C4896">
        <w:t>quienes eran dueños de extensos territorios, por lo que obligaron a muchas personas a servirlos.</w:t>
      </w:r>
    </w:p>
    <w:p w:rsidR="007C4896" w:rsidRDefault="007C4896" w:rsidP="00851667">
      <w:pPr>
        <w:pStyle w:val="Prrafodelista"/>
        <w:numPr>
          <w:ilvl w:val="0"/>
          <w:numId w:val="15"/>
        </w:numPr>
        <w:tabs>
          <w:tab w:val="left" w:pos="3165"/>
        </w:tabs>
      </w:pPr>
      <w:r>
        <w:rPr>
          <w:b/>
        </w:rPr>
        <w:t xml:space="preserve">Estructura de las clases sociales: </w:t>
      </w:r>
      <w:r w:rsidRPr="007C4896">
        <w:t xml:space="preserve">La estructura social en la colonia era una constante mezcla de razas formando clases sociales: </w:t>
      </w:r>
    </w:p>
    <w:p w:rsidR="00541114" w:rsidRPr="007C4896" w:rsidRDefault="00541114" w:rsidP="00541114">
      <w:pPr>
        <w:pStyle w:val="Prrafodelista"/>
        <w:tabs>
          <w:tab w:val="left" w:pos="3165"/>
        </w:tabs>
        <w:jc w:val="center"/>
      </w:pPr>
      <w:r w:rsidRPr="00541114">
        <w:rPr>
          <w:noProof/>
          <w:lang w:eastAsia="es-ES"/>
        </w:rPr>
        <w:drawing>
          <wp:inline distT="0" distB="0" distL="0" distR="0">
            <wp:extent cx="2438400" cy="2076450"/>
            <wp:effectExtent l="38100" t="0" r="19050" b="609600"/>
            <wp:docPr id="27" name="Imagen 27" descr="Resultado de imagen para imagenes de la epoca colonial alto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magenes de la epoca colonial alto peru"/>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07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C4896" w:rsidRDefault="007C4896" w:rsidP="00851667">
      <w:pPr>
        <w:pStyle w:val="Prrafodelista"/>
        <w:numPr>
          <w:ilvl w:val="0"/>
          <w:numId w:val="20"/>
        </w:numPr>
        <w:tabs>
          <w:tab w:val="left" w:pos="3165"/>
        </w:tabs>
        <w:rPr>
          <w:b/>
        </w:rPr>
      </w:pPr>
      <w:r>
        <w:rPr>
          <w:b/>
        </w:rPr>
        <w:t xml:space="preserve">ESPAÑOLES, </w:t>
      </w:r>
      <w:r w:rsidRPr="007C4896">
        <w:t>eran originarios de España, los que conquistaron el Nuevo Mundo, eran la clase más privilegiada la encargada de gobernar, podían ser Virreyes, Gobernantes y Oidores.</w:t>
      </w:r>
    </w:p>
    <w:p w:rsidR="007C4896" w:rsidRPr="000C2BA4" w:rsidRDefault="007C4896" w:rsidP="00851667">
      <w:pPr>
        <w:pStyle w:val="Prrafodelista"/>
        <w:numPr>
          <w:ilvl w:val="0"/>
          <w:numId w:val="20"/>
        </w:numPr>
        <w:tabs>
          <w:tab w:val="left" w:pos="3165"/>
        </w:tabs>
      </w:pPr>
      <w:r>
        <w:rPr>
          <w:b/>
        </w:rPr>
        <w:t>CRIOLLOS</w:t>
      </w:r>
      <w:r w:rsidRPr="000C2BA4">
        <w:t xml:space="preserve">, </w:t>
      </w:r>
      <w:r w:rsidR="000C2BA4" w:rsidRPr="000C2BA4">
        <w:t xml:space="preserve">conformado por los hijos de los españoles nacidos en América, poseían privilegios </w:t>
      </w:r>
      <w:r w:rsidR="000C2BA4">
        <w:t>s</w:t>
      </w:r>
      <w:r w:rsidR="000C2BA4" w:rsidRPr="000C2BA4">
        <w:t xml:space="preserve">imilares a los padres (tenían </w:t>
      </w:r>
      <w:r w:rsidR="000C2BA4">
        <w:t>tierras y  minas) sin e</w:t>
      </w:r>
      <w:r w:rsidR="000C2BA4" w:rsidRPr="000C2BA4">
        <w:t>mbargo no se les permitía ocupar cargos ni actividades administrativas.</w:t>
      </w:r>
    </w:p>
    <w:p w:rsidR="000C2BA4" w:rsidRPr="000C2BA4" w:rsidRDefault="000C2BA4" w:rsidP="00851667">
      <w:pPr>
        <w:pStyle w:val="Prrafodelista"/>
        <w:numPr>
          <w:ilvl w:val="0"/>
          <w:numId w:val="20"/>
        </w:numPr>
        <w:tabs>
          <w:tab w:val="left" w:pos="3165"/>
        </w:tabs>
      </w:pPr>
      <w:r>
        <w:rPr>
          <w:b/>
        </w:rPr>
        <w:t xml:space="preserve">MESTIZOS, </w:t>
      </w:r>
      <w:r w:rsidRPr="000C2BA4">
        <w:t>esta clase fue la más numerosa formada por lo hijos resultantes entre indios y españoles, sin embargo eran rechazados por los españoles quienes los consideraban híbridos.</w:t>
      </w:r>
    </w:p>
    <w:p w:rsidR="000C2BA4" w:rsidRDefault="000C2BA4" w:rsidP="00851667">
      <w:pPr>
        <w:pStyle w:val="Prrafodelista"/>
        <w:numPr>
          <w:ilvl w:val="0"/>
          <w:numId w:val="20"/>
        </w:numPr>
        <w:tabs>
          <w:tab w:val="left" w:pos="3165"/>
        </w:tabs>
      </w:pPr>
      <w:r w:rsidRPr="000C2BA4">
        <w:rPr>
          <w:b/>
        </w:rPr>
        <w:t>INDIGENAS,</w:t>
      </w:r>
      <w:r>
        <w:t xml:space="preserve"> formada por la población originaria de América, eran nacidos en suelo propio, es decir los únicos  y verdaderos dueños de las tierras.</w:t>
      </w:r>
    </w:p>
    <w:p w:rsidR="000C2BA4" w:rsidRDefault="000C2BA4" w:rsidP="00851667">
      <w:pPr>
        <w:pStyle w:val="Prrafodelista"/>
        <w:numPr>
          <w:ilvl w:val="0"/>
          <w:numId w:val="20"/>
        </w:numPr>
        <w:tabs>
          <w:tab w:val="left" w:pos="3165"/>
        </w:tabs>
      </w:pPr>
      <w:r w:rsidRPr="000C2BA4">
        <w:rPr>
          <w:b/>
        </w:rPr>
        <w:t>NEGROS</w:t>
      </w:r>
      <w:r>
        <w:t xml:space="preserve">, clase social traídos desde África para servir como esclavos en América. </w:t>
      </w:r>
    </w:p>
    <w:p w:rsidR="000C2BA4" w:rsidRDefault="000C2BA4" w:rsidP="00851667">
      <w:pPr>
        <w:pStyle w:val="Prrafodelista"/>
        <w:numPr>
          <w:ilvl w:val="0"/>
          <w:numId w:val="20"/>
        </w:numPr>
        <w:tabs>
          <w:tab w:val="left" w:pos="3165"/>
        </w:tabs>
      </w:pPr>
      <w:r w:rsidRPr="000C2BA4">
        <w:rPr>
          <w:b/>
        </w:rPr>
        <w:lastRenderedPageBreak/>
        <w:t>MULATOS</w:t>
      </w:r>
      <w:r>
        <w:t>, eran hijos de padres blancos y negros.</w:t>
      </w:r>
    </w:p>
    <w:p w:rsidR="000C2BA4" w:rsidRPr="000C2BA4" w:rsidRDefault="000C2BA4" w:rsidP="00851667">
      <w:pPr>
        <w:pStyle w:val="Prrafodelista"/>
        <w:numPr>
          <w:ilvl w:val="0"/>
          <w:numId w:val="20"/>
        </w:numPr>
        <w:tabs>
          <w:tab w:val="left" w:pos="3165"/>
        </w:tabs>
      </w:pPr>
      <w:r>
        <w:rPr>
          <w:b/>
        </w:rPr>
        <w:t xml:space="preserve">ZAMBOS, </w:t>
      </w:r>
      <w:r w:rsidRPr="000C2BA4">
        <w:t>constituían los hijos de padres indios y negros</w:t>
      </w:r>
      <w:r>
        <w:rPr>
          <w:b/>
        </w:rPr>
        <w:t>.</w:t>
      </w:r>
    </w:p>
    <w:p w:rsidR="000C2BA4" w:rsidRDefault="00D01C1F" w:rsidP="00851667">
      <w:pPr>
        <w:pStyle w:val="Prrafodelista"/>
        <w:numPr>
          <w:ilvl w:val="0"/>
          <w:numId w:val="15"/>
        </w:numPr>
        <w:tabs>
          <w:tab w:val="left" w:pos="3165"/>
        </w:tabs>
      </w:pPr>
      <w:r w:rsidRPr="00D01C1F">
        <w:rPr>
          <w:b/>
        </w:rPr>
        <w:t>El papel de la mujer en la conquista y la colonia</w:t>
      </w:r>
      <w:r>
        <w:t xml:space="preserve">: poco se sabe sobre las primeras mujeres que llegaron al Nuevo Mundo, solo se sabe que procedían de grupos muy diversos; las había hidalgas y soldadoras, pasando por ama de llaves, sirvientas, etc. Las mujeres españolas en América se destacaron como maestras y en la difusión cultural de las costumbres sociales españolas. </w:t>
      </w:r>
    </w:p>
    <w:p w:rsidR="00D01C1F" w:rsidRDefault="00D01C1F" w:rsidP="00851667">
      <w:pPr>
        <w:pStyle w:val="Prrafodelista"/>
        <w:numPr>
          <w:ilvl w:val="0"/>
          <w:numId w:val="15"/>
        </w:numPr>
        <w:tabs>
          <w:tab w:val="left" w:pos="3165"/>
        </w:tabs>
      </w:pPr>
      <w:r w:rsidRPr="00D01C1F">
        <w:rPr>
          <w:b/>
        </w:rPr>
        <w:t xml:space="preserve">Situación de los </w:t>
      </w:r>
      <w:r w:rsidR="002B0089" w:rsidRPr="00D01C1F">
        <w:rPr>
          <w:b/>
        </w:rPr>
        <w:t>Indígenas</w:t>
      </w:r>
      <w:r w:rsidR="002B0089">
        <w:t>:</w:t>
      </w:r>
      <w:r>
        <w:t xml:space="preserve"> </w:t>
      </w:r>
      <w:r w:rsidR="002B0089">
        <w:t xml:space="preserve">Para los españoles, los indígenas solo representaban una fuerza bruta de trabajo útil .Los españoles consideraban a los indígenas como simples animales de trabajo, es más estos aseguraban que el indio no tenia alma ni capacidad de razonamiento. </w:t>
      </w:r>
    </w:p>
    <w:p w:rsidR="002B0089" w:rsidRDefault="002B0089" w:rsidP="000B4B2E">
      <w:pPr>
        <w:tabs>
          <w:tab w:val="left" w:pos="3165"/>
        </w:tabs>
        <w:spacing w:line="360" w:lineRule="auto"/>
        <w:ind w:left="360"/>
        <w:jc w:val="both"/>
      </w:pPr>
      <w:r>
        <w:t>Ante la necesidad de contar con  mano de trabajo gratuita para explotar las minas los españoles empezaron a comercializar esclavos procedentes de África en el año 1505.</w:t>
      </w:r>
    </w:p>
    <w:p w:rsidR="002B0089" w:rsidRDefault="002B0089" w:rsidP="000B4B2E">
      <w:pPr>
        <w:tabs>
          <w:tab w:val="left" w:pos="3165"/>
        </w:tabs>
        <w:spacing w:line="360" w:lineRule="auto"/>
        <w:ind w:left="360"/>
        <w:jc w:val="both"/>
      </w:pPr>
      <w:r>
        <w:t xml:space="preserve">Los esclavos fue uno de los grupos </w:t>
      </w:r>
      <w:r w:rsidR="00541114">
        <w:t>más</w:t>
      </w:r>
      <w:r>
        <w:t xml:space="preserve"> humillados y explotados por los colonos especialmente en el trabajo agrícola y eran ubicados en zonas </w:t>
      </w:r>
      <w:r w:rsidR="00541114">
        <w:t>más</w:t>
      </w:r>
      <w:r>
        <w:t xml:space="preserve"> cálidas y húmedas, además de ser considerados animales productivos que valían según su capacidad física.  </w:t>
      </w:r>
    </w:p>
    <w:p w:rsidR="002B0089" w:rsidRDefault="002B0089" w:rsidP="000B4B2E">
      <w:pPr>
        <w:tabs>
          <w:tab w:val="left" w:pos="3165"/>
        </w:tabs>
        <w:spacing w:line="360" w:lineRule="auto"/>
        <w:ind w:left="360"/>
        <w:jc w:val="both"/>
      </w:pPr>
    </w:p>
    <w:p w:rsidR="00D01C1F" w:rsidRDefault="00D01C1F"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0B4B2E" w:rsidP="000B4B2E">
      <w:pPr>
        <w:tabs>
          <w:tab w:val="left" w:pos="3165"/>
        </w:tabs>
        <w:spacing w:line="360" w:lineRule="auto"/>
        <w:jc w:val="both"/>
      </w:pPr>
    </w:p>
    <w:p w:rsidR="000B4B2E" w:rsidRDefault="004F7DBE" w:rsidP="000B4B2E">
      <w:pPr>
        <w:pStyle w:val="Prrafodelista"/>
        <w:ind w:left="0"/>
        <w:jc w:val="center"/>
        <w:rPr>
          <w:rFonts w:ascii="Goudy Stout" w:hAnsi="Goudy Stout"/>
        </w:rPr>
      </w:pPr>
      <w:r>
        <w:rPr>
          <w:rFonts w:ascii="Goudy Stout" w:hAnsi="Goudy Stout"/>
        </w:rPr>
        <w:lastRenderedPageBreak/>
        <w:t>ACTIVIDAD 4</w:t>
      </w:r>
      <w:r w:rsidR="000B4B2E">
        <w:rPr>
          <w:rFonts w:ascii="Goudy Stout" w:hAnsi="Goudy Stout"/>
        </w:rPr>
        <w:t>.</w:t>
      </w:r>
    </w:p>
    <w:p w:rsidR="000B4B2E" w:rsidRDefault="000B4B2E" w:rsidP="000B4B2E">
      <w:pPr>
        <w:pStyle w:val="Prrafodelista"/>
        <w:ind w:left="0"/>
        <w:rPr>
          <w:rFonts w:ascii="Goudy Stout" w:hAnsi="Goudy Stout"/>
        </w:rPr>
      </w:pPr>
      <w:r>
        <w:rPr>
          <w:rFonts w:ascii="Goudy Stout" w:hAnsi="Goudy Stout"/>
        </w:rPr>
        <w:t>¿Qué APRE</w:t>
      </w:r>
      <w:r w:rsidR="007F4342">
        <w:rPr>
          <w:rFonts w:ascii="Goudy Stout" w:hAnsi="Goudy Stout"/>
        </w:rPr>
        <w:t>N</w:t>
      </w:r>
      <w:r>
        <w:rPr>
          <w:rFonts w:ascii="Goudy Stout" w:hAnsi="Goudy Stout"/>
        </w:rPr>
        <w:t>DI HOY?</w:t>
      </w:r>
    </w:p>
    <w:p w:rsidR="000B4B2E" w:rsidRDefault="000B4B2E" w:rsidP="00851667">
      <w:pPr>
        <w:pStyle w:val="Prrafodelista"/>
        <w:numPr>
          <w:ilvl w:val="0"/>
          <w:numId w:val="23"/>
        </w:numPr>
        <w:ind w:left="284" w:hanging="284"/>
        <w:rPr>
          <w:b/>
        </w:rPr>
      </w:pPr>
      <w:r w:rsidRPr="000B4B2E">
        <w:rPr>
          <w:b/>
        </w:rPr>
        <w:t>Elabora un cuadro comparativo entre autoridades judiciales de la colonia y las autoridades judiciales nacionale</w:t>
      </w:r>
      <w:r>
        <w:rPr>
          <w:b/>
        </w:rPr>
        <w:t>s.</w:t>
      </w:r>
    </w:p>
    <w:p w:rsidR="000B4B2E" w:rsidRPr="000B4B2E" w:rsidRDefault="005C0388" w:rsidP="000B4B2E">
      <w:pPr>
        <w:pStyle w:val="Prrafodelista"/>
        <w:ind w:left="284"/>
        <w:rPr>
          <w:b/>
        </w:rPr>
      </w:pPr>
      <w:r w:rsidRPr="005C0388">
        <w:rPr>
          <w:noProof/>
          <w:lang w:eastAsia="es-ES"/>
        </w:rPr>
        <w:pict>
          <v:shape id="_x0000_s1087" type="#_x0000_t32" style="position:absolute;left:0;text-align:left;margin-left:210.45pt;margin-top:22.95pt;width:.75pt;height:204.75pt;z-index:251714560" o:connectortype="straight"/>
        </w:pict>
      </w:r>
      <w:r w:rsidR="000B4B2E">
        <w:t xml:space="preserve"> </w:t>
      </w:r>
    </w:p>
    <w:p w:rsidR="000B4B2E" w:rsidRPr="000B4B2E" w:rsidRDefault="005C0388" w:rsidP="000B4B2E">
      <w:pPr>
        <w:tabs>
          <w:tab w:val="left" w:pos="960"/>
          <w:tab w:val="left" w:pos="5010"/>
        </w:tabs>
        <w:rPr>
          <w:b/>
        </w:rPr>
      </w:pPr>
      <w:r w:rsidRPr="005C0388">
        <w:rPr>
          <w:noProof/>
          <w:lang w:eastAsia="es-ES"/>
        </w:rPr>
        <w:pict>
          <v:shape id="_x0000_s1086" type="#_x0000_t32" style="position:absolute;margin-left:7.2pt;margin-top:16.1pt;width:444pt;height:.75pt;z-index:251713536" o:connectortype="straight"/>
        </w:pict>
      </w:r>
      <w:r w:rsidR="000B4B2E">
        <w:tab/>
      </w:r>
      <w:r w:rsidR="000B4B2E" w:rsidRPr="000B4B2E">
        <w:rPr>
          <w:b/>
        </w:rPr>
        <w:t xml:space="preserve">Autoridades Judiciales Coloniales </w:t>
      </w:r>
      <w:r w:rsidR="000B4B2E" w:rsidRPr="000B4B2E">
        <w:rPr>
          <w:b/>
        </w:rPr>
        <w:tab/>
        <w:t xml:space="preserve">Autoridades Judiciales Nacionales </w:t>
      </w:r>
    </w:p>
    <w:p w:rsidR="000B4B2E" w:rsidRDefault="000B4B2E" w:rsidP="000B4B2E">
      <w:pPr>
        <w:tabs>
          <w:tab w:val="left" w:pos="2310"/>
        </w:tabs>
      </w:pPr>
    </w:p>
    <w:p w:rsidR="000B4B2E" w:rsidRDefault="000B4B2E" w:rsidP="000B4B2E">
      <w:pPr>
        <w:tabs>
          <w:tab w:val="left" w:pos="2310"/>
        </w:tabs>
      </w:pPr>
    </w:p>
    <w:p w:rsidR="000B4B2E" w:rsidRDefault="000B4B2E" w:rsidP="000B4B2E">
      <w:pPr>
        <w:tabs>
          <w:tab w:val="left" w:pos="2310"/>
        </w:tabs>
      </w:pPr>
    </w:p>
    <w:p w:rsidR="000B4B2E" w:rsidRDefault="000B4B2E" w:rsidP="000B4B2E">
      <w:pPr>
        <w:tabs>
          <w:tab w:val="left" w:pos="2310"/>
        </w:tabs>
      </w:pPr>
    </w:p>
    <w:p w:rsidR="000B4B2E" w:rsidRPr="000B4B2E" w:rsidRDefault="000B4B2E" w:rsidP="000B4B2E">
      <w:pPr>
        <w:ind w:left="360"/>
      </w:pPr>
    </w:p>
    <w:p w:rsidR="000B4B2E" w:rsidRDefault="000B4B2E" w:rsidP="000B4B2E">
      <w:pPr>
        <w:tabs>
          <w:tab w:val="left" w:pos="3165"/>
        </w:tabs>
        <w:spacing w:line="360" w:lineRule="auto"/>
        <w:jc w:val="both"/>
      </w:pPr>
    </w:p>
    <w:p w:rsidR="000B4B2E" w:rsidRDefault="000B4B2E" w:rsidP="000B4B2E"/>
    <w:p w:rsidR="000B4B2E" w:rsidRDefault="005C0388" w:rsidP="00851667">
      <w:pPr>
        <w:pStyle w:val="Prrafodelista"/>
        <w:numPr>
          <w:ilvl w:val="0"/>
          <w:numId w:val="23"/>
        </w:numPr>
        <w:ind w:left="426" w:hanging="426"/>
        <w:rPr>
          <w:b/>
        </w:rPr>
      </w:pPr>
      <w:r>
        <w:rPr>
          <w:b/>
          <w:noProof/>
          <w:lang w:eastAsia="es-ES"/>
        </w:rPr>
        <w:pict>
          <v:shape id="_x0000_s1090" type="#_x0000_t32" style="position:absolute;left:0;text-align:left;margin-left:77.7pt;margin-top:241.35pt;width:245.25pt;height:.75pt;flip:y;z-index:251717632" o:connectortype="straight"/>
        </w:pict>
      </w:r>
      <w:r>
        <w:rPr>
          <w:b/>
          <w:noProof/>
          <w:lang w:eastAsia="es-ES"/>
        </w:rPr>
        <w:pict>
          <v:shape id="_x0000_s1091" type="#_x0000_t32" style="position:absolute;left:0;text-align:left;margin-left:96.45pt;margin-top:207.6pt;width:209.25pt;height:.75pt;flip:y;z-index:251718656" o:connectortype="straight"/>
        </w:pict>
      </w:r>
      <w:r>
        <w:rPr>
          <w:b/>
          <w:noProof/>
          <w:lang w:eastAsia="es-ES"/>
        </w:rPr>
        <w:pict>
          <v:shape id="_x0000_s1092" type="#_x0000_t32" style="position:absolute;left:0;text-align:left;margin-left:114.45pt;margin-top:174.6pt;width:173.25pt;height:.75pt;flip:y;z-index:251719680" o:connectortype="straight"/>
        </w:pict>
      </w:r>
      <w:r>
        <w:rPr>
          <w:b/>
          <w:noProof/>
          <w:lang w:eastAsia="es-ES"/>
        </w:rPr>
        <w:pict>
          <v:shape id="_x0000_s1093" type="#_x0000_t32" style="position:absolute;left:0;text-align:left;margin-left:132.45pt;margin-top:137.85pt;width:135.75pt;height:.75pt;flip:y;z-index:251720704" o:connectortype="straight"/>
        </w:pict>
      </w:r>
      <w:r>
        <w:rPr>
          <w:b/>
          <w:noProof/>
          <w:lang w:eastAsia="es-ES"/>
        </w:rPr>
        <w:pict>
          <v:shape id="_x0000_s1094" type="#_x0000_t32" style="position:absolute;left:0;text-align:left;margin-left:156.45pt;margin-top:98.85pt;width:88.5pt;height:0;z-index:251721728" o:connectortype="straight"/>
        </w:pict>
      </w:r>
      <w:r>
        <w:rPr>
          <w:b/>
          <w:noProof/>
          <w:lang w:eastAsia="es-ES"/>
        </w:rPr>
        <w:pict>
          <v:shape id="_x0000_s1089" type="#_x0000_t32" style="position:absolute;left:0;text-align:left;margin-left:60.45pt;margin-top:276.6pt;width:281.25pt;height:.75pt;flip:y;z-index:251716608" o:connectortype="straight"/>
        </w:pict>
      </w:r>
      <w:r>
        <w:rPr>
          <w:b/>
          <w:noProof/>
          <w:lang w:eastAsia="es-E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8" type="#_x0000_t5" style="position:absolute;left:0;text-align:left;margin-left:37.95pt;margin-top:13.35pt;width:325.5pt;height:300pt;z-index:251715584"/>
        </w:pict>
      </w:r>
      <w:r w:rsidR="000B4B2E" w:rsidRPr="000B4B2E">
        <w:rPr>
          <w:b/>
        </w:rPr>
        <w:t xml:space="preserve">Ubica dentro de la pirámide las clases sociales de la Colonia. </w:t>
      </w: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rPr>
          <w:b/>
        </w:rPr>
      </w:pPr>
    </w:p>
    <w:p w:rsidR="002D06C5" w:rsidRDefault="002D06C5" w:rsidP="002D06C5">
      <w:pPr>
        <w:jc w:val="center"/>
        <w:rPr>
          <w:rFonts w:ascii="Goudy Stout" w:hAnsi="Goudy Stout"/>
          <w:b/>
        </w:rPr>
      </w:pPr>
      <w:r w:rsidRPr="002D06C5">
        <w:rPr>
          <w:rFonts w:ascii="Goudy Stout" w:hAnsi="Goudy Stout"/>
          <w:b/>
        </w:rPr>
        <w:lastRenderedPageBreak/>
        <w:t>LA IGLESIA Y LA CULTURA  EN EL NUEVO MUNDO</w:t>
      </w:r>
    </w:p>
    <w:p w:rsidR="002D06C5" w:rsidRDefault="002D06C5" w:rsidP="00851667">
      <w:pPr>
        <w:pStyle w:val="Prrafodelista"/>
        <w:numPr>
          <w:ilvl w:val="0"/>
          <w:numId w:val="24"/>
        </w:numPr>
        <w:ind w:left="284" w:hanging="284"/>
      </w:pPr>
      <w:r w:rsidRPr="002D06C5">
        <w:rPr>
          <w:b/>
        </w:rPr>
        <w:t>La Evangelización</w:t>
      </w:r>
      <w:r>
        <w:t>: La Iglesia Católica desempeño un rol muy importante durante la colonización, acompaño a los conquistadores en todas sus empresas.</w:t>
      </w:r>
    </w:p>
    <w:p w:rsidR="002D06C5" w:rsidRDefault="002D06C5" w:rsidP="002D06C5">
      <w:pPr>
        <w:pStyle w:val="Prrafodelista"/>
        <w:ind w:left="284"/>
      </w:pPr>
      <w:r>
        <w:t xml:space="preserve">En 1495 los reyes católicos ordenaron que se instalaran misiones en los territorios conquistados, siendo los primeros en llegar las misiones de los franciscanos, dominicos y mercedarios. </w:t>
      </w:r>
    </w:p>
    <w:p w:rsidR="00FC67C9" w:rsidRDefault="00FC67C9" w:rsidP="00FC67C9">
      <w:pPr>
        <w:pStyle w:val="Prrafodelista"/>
        <w:ind w:left="284"/>
        <w:jc w:val="center"/>
      </w:pPr>
      <w:r>
        <w:rPr>
          <w:noProof/>
          <w:lang w:eastAsia="es-ES"/>
        </w:rPr>
        <w:drawing>
          <wp:inline distT="0" distB="0" distL="0" distR="0">
            <wp:extent cx="1971675" cy="2057400"/>
            <wp:effectExtent l="0" t="0" r="0" b="0"/>
            <wp:docPr id="32" name="Imagen 14" descr="C:\Archivos de programa\Microsoft Office\MEDIA\CAGCAT10\j01494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chivos de programa\Microsoft Office\MEDIA\CAGCAT10\j0149407.wmf"/>
                    <pic:cNvPicPr>
                      <a:picLocks noChangeAspect="1" noChangeArrowheads="1"/>
                    </pic:cNvPicPr>
                  </pic:nvPicPr>
                  <pic:blipFill>
                    <a:blip r:embed="rId18"/>
                    <a:srcRect/>
                    <a:stretch>
                      <a:fillRect/>
                    </a:stretch>
                  </pic:blipFill>
                  <pic:spPr bwMode="auto">
                    <a:xfrm>
                      <a:off x="0" y="0"/>
                      <a:ext cx="1971675" cy="2057400"/>
                    </a:xfrm>
                    <a:prstGeom prst="rect">
                      <a:avLst/>
                    </a:prstGeom>
                    <a:ln>
                      <a:noFill/>
                    </a:ln>
                    <a:effectLst>
                      <a:softEdge rad="112500"/>
                    </a:effectLst>
                  </pic:spPr>
                </pic:pic>
              </a:graphicData>
            </a:graphic>
          </wp:inline>
        </w:drawing>
      </w:r>
    </w:p>
    <w:p w:rsidR="002D06C5" w:rsidRPr="000B2652" w:rsidRDefault="002D06C5" w:rsidP="00851667">
      <w:pPr>
        <w:pStyle w:val="Prrafodelista"/>
        <w:numPr>
          <w:ilvl w:val="0"/>
          <w:numId w:val="24"/>
        </w:numPr>
        <w:ind w:left="284" w:hanging="284"/>
        <w:rPr>
          <w:b/>
        </w:rPr>
      </w:pPr>
      <w:r w:rsidRPr="002D06C5">
        <w:rPr>
          <w:b/>
        </w:rPr>
        <w:t xml:space="preserve">Órdenes Religiosas: </w:t>
      </w:r>
      <w:r w:rsidR="000B2652">
        <w:t>P</w:t>
      </w:r>
      <w:r>
        <w:t xml:space="preserve">or mandato del Papa la </w:t>
      </w:r>
      <w:r w:rsidR="000B2652">
        <w:t>órdenes</w:t>
      </w:r>
      <w:r>
        <w:t xml:space="preserve"> religiosas fueron las encargadas de cumplir con la labor de evangelización en las colonias </w:t>
      </w:r>
      <w:r w:rsidR="000B2652">
        <w:t xml:space="preserve">y estas fueron: </w:t>
      </w:r>
    </w:p>
    <w:p w:rsidR="000B2652" w:rsidRPr="000B2652" w:rsidRDefault="000B2652" w:rsidP="00851667">
      <w:pPr>
        <w:pStyle w:val="Prrafodelista"/>
        <w:numPr>
          <w:ilvl w:val="0"/>
          <w:numId w:val="25"/>
        </w:numPr>
        <w:rPr>
          <w:b/>
        </w:rPr>
      </w:pPr>
      <w:r>
        <w:rPr>
          <w:b/>
        </w:rPr>
        <w:t xml:space="preserve">Orden de los Frailes Menores, </w:t>
      </w:r>
      <w:r w:rsidRPr="000B2652">
        <w:t xml:space="preserve">fundada por San Francisco de </w:t>
      </w:r>
      <w:r>
        <w:t>As</w:t>
      </w:r>
      <w:r w:rsidRPr="000B2652">
        <w:t>ís</w:t>
      </w:r>
      <w:r>
        <w:t xml:space="preserve"> arribaron a América en 1533 y en su tarea de evangelizar a los indígenas también ofrecieron educación.</w:t>
      </w:r>
    </w:p>
    <w:p w:rsidR="000B2652" w:rsidRDefault="005C0388" w:rsidP="000B2652">
      <w:pPr>
        <w:rPr>
          <w:b/>
        </w:rPr>
      </w:pPr>
      <w:r>
        <w:rPr>
          <w:b/>
          <w:noProof/>
          <w:lang w:eastAsia="es-ES"/>
        </w:rPr>
        <w:pict>
          <v:rect id="_x0000_s1098" style="position:absolute;margin-left:244.2pt;margin-top:86.75pt;width:228pt;height:93pt;z-index:251725824">
            <v:textbox>
              <w:txbxContent>
                <w:p w:rsidR="00915E4D" w:rsidRPr="00D67E59" w:rsidRDefault="00915E4D" w:rsidP="00D67E59">
                  <w:pPr>
                    <w:spacing w:after="0" w:line="240" w:lineRule="auto"/>
                    <w:jc w:val="center"/>
                    <w:rPr>
                      <w:b/>
                      <w:sz w:val="20"/>
                      <w:szCs w:val="20"/>
                    </w:rPr>
                  </w:pPr>
                  <w:r w:rsidRPr="00D67E59">
                    <w:rPr>
                      <w:b/>
                      <w:sz w:val="20"/>
                      <w:szCs w:val="20"/>
                    </w:rPr>
                    <w:t>Internado de Preparación</w:t>
                  </w:r>
                </w:p>
                <w:p w:rsidR="00915E4D" w:rsidRPr="000B2652" w:rsidRDefault="00915E4D" w:rsidP="00D67E59">
                  <w:pPr>
                    <w:spacing w:after="0"/>
                    <w:jc w:val="both"/>
                    <w:rPr>
                      <w:sz w:val="20"/>
                      <w:szCs w:val="20"/>
                    </w:rPr>
                  </w:pPr>
                  <w:r>
                    <w:rPr>
                      <w:sz w:val="20"/>
                      <w:szCs w:val="20"/>
                    </w:rPr>
                    <w:t xml:space="preserve">Antes de la llegada de las religiosas las niñas y jóvenes permanecían 5años internadas donde se las preparaba para el matrimonio, con la llegada de las hermanas Clarisas la mujeres aprendieron a leer y escribir </w:t>
                  </w:r>
                </w:p>
              </w:txbxContent>
            </v:textbox>
          </v:rect>
        </w:pict>
      </w:r>
      <w:r>
        <w:rPr>
          <w:b/>
          <w:noProof/>
          <w:lang w:eastAsia="es-ES"/>
        </w:rPr>
        <w:pict>
          <v:rect id="_x0000_s1097" style="position:absolute;margin-left:-13.05pt;margin-top:86.75pt;width:221.25pt;height:93pt;z-index:251724800">
            <v:textbox>
              <w:txbxContent>
                <w:p w:rsidR="00915E4D" w:rsidRPr="000B2652" w:rsidRDefault="00915E4D" w:rsidP="000B2652">
                  <w:pPr>
                    <w:jc w:val="center"/>
                    <w:rPr>
                      <w:b/>
                      <w:sz w:val="20"/>
                      <w:szCs w:val="20"/>
                    </w:rPr>
                  </w:pPr>
                  <w:r w:rsidRPr="000B2652">
                    <w:rPr>
                      <w:b/>
                      <w:sz w:val="20"/>
                      <w:szCs w:val="20"/>
                    </w:rPr>
                    <w:t>Colegio Superior</w:t>
                  </w:r>
                </w:p>
                <w:p w:rsidR="00915E4D" w:rsidRPr="000B2652" w:rsidRDefault="00915E4D" w:rsidP="000B2652">
                  <w:pPr>
                    <w:jc w:val="both"/>
                    <w:rPr>
                      <w:sz w:val="20"/>
                      <w:szCs w:val="20"/>
                    </w:rPr>
                  </w:pPr>
                  <w:r>
                    <w:rPr>
                      <w:sz w:val="20"/>
                      <w:szCs w:val="20"/>
                    </w:rPr>
                    <w:t>Destinado a los hijos de la nobleza indígena, pues los franciscanos necesitaban de ellos para que condujeran su proyecto de hacer de la sociedad indígena una escuela y formar un clero nativo.</w:t>
                  </w:r>
                </w:p>
              </w:txbxContent>
            </v:textbox>
          </v:rect>
        </w:pict>
      </w:r>
      <w:r>
        <w:rPr>
          <w:b/>
          <w:noProof/>
          <w:lang w:eastAsia="es-ES"/>
        </w:rPr>
        <w:pict>
          <v:rect id="_x0000_s1096" style="position:absolute;margin-left:244.2pt;margin-top:-1pt;width:228pt;height:75pt;z-index:251723776">
            <v:textbox>
              <w:txbxContent>
                <w:p w:rsidR="00915E4D" w:rsidRPr="000B2652" w:rsidRDefault="00915E4D" w:rsidP="000B2652">
                  <w:pPr>
                    <w:jc w:val="center"/>
                    <w:rPr>
                      <w:b/>
                      <w:sz w:val="20"/>
                      <w:szCs w:val="20"/>
                    </w:rPr>
                  </w:pPr>
                  <w:r w:rsidRPr="000B2652">
                    <w:rPr>
                      <w:b/>
                      <w:sz w:val="20"/>
                      <w:szCs w:val="20"/>
                    </w:rPr>
                    <w:t>Escuela de oficios</w:t>
                  </w:r>
                </w:p>
                <w:p w:rsidR="00915E4D" w:rsidRPr="000B2652" w:rsidRDefault="00915E4D" w:rsidP="000B2652">
                  <w:pPr>
                    <w:jc w:val="both"/>
                    <w:rPr>
                      <w:sz w:val="20"/>
                      <w:szCs w:val="20"/>
                    </w:rPr>
                  </w:pPr>
                  <w:r>
                    <w:rPr>
                      <w:sz w:val="20"/>
                      <w:szCs w:val="20"/>
                    </w:rPr>
                    <w:t xml:space="preserve">Destinada para los jóvenes y adultos indígenas; se especializaban en el tallado de tablas para los templos, sastrería y zapatería </w:t>
                  </w:r>
                </w:p>
              </w:txbxContent>
            </v:textbox>
          </v:rect>
        </w:pict>
      </w:r>
      <w:r>
        <w:rPr>
          <w:b/>
          <w:noProof/>
          <w:lang w:eastAsia="es-ES"/>
        </w:rPr>
        <w:pict>
          <v:rect id="_x0000_s1095" style="position:absolute;margin-left:-13.05pt;margin-top:-1pt;width:221.25pt;height:75pt;z-index:251722752">
            <v:textbox>
              <w:txbxContent>
                <w:p w:rsidR="00915E4D" w:rsidRPr="000B2652" w:rsidRDefault="00915E4D" w:rsidP="000B2652">
                  <w:pPr>
                    <w:jc w:val="center"/>
                    <w:rPr>
                      <w:b/>
                      <w:sz w:val="20"/>
                      <w:szCs w:val="20"/>
                    </w:rPr>
                  </w:pPr>
                  <w:r w:rsidRPr="000B2652">
                    <w:rPr>
                      <w:b/>
                      <w:sz w:val="20"/>
                      <w:szCs w:val="20"/>
                    </w:rPr>
                    <w:t>Escuela para varones</w:t>
                  </w:r>
                </w:p>
                <w:p w:rsidR="00915E4D" w:rsidRPr="000B2652" w:rsidRDefault="00915E4D" w:rsidP="000B2652">
                  <w:pPr>
                    <w:jc w:val="both"/>
                    <w:rPr>
                      <w:sz w:val="20"/>
                      <w:szCs w:val="20"/>
                    </w:rPr>
                  </w:pPr>
                  <w:r>
                    <w:rPr>
                      <w:sz w:val="20"/>
                      <w:szCs w:val="20"/>
                    </w:rPr>
                    <w:t>Asistían solo los indígenas varones para aprender a leer y escribir y tanto en español como en su lengua nativa.</w:t>
                  </w:r>
                </w:p>
              </w:txbxContent>
            </v:textbox>
          </v:rect>
        </w:pict>
      </w:r>
      <w:r w:rsidR="000B2652" w:rsidRPr="000B2652">
        <w:rPr>
          <w:b/>
        </w:rPr>
        <w:t xml:space="preserve"> </w:t>
      </w:r>
    </w:p>
    <w:p w:rsidR="00D67E59" w:rsidRDefault="00D67E59" w:rsidP="000B2652">
      <w:pPr>
        <w:rPr>
          <w:b/>
        </w:rPr>
      </w:pPr>
    </w:p>
    <w:p w:rsidR="00D67E59" w:rsidRDefault="00D67E59" w:rsidP="000B2652">
      <w:pPr>
        <w:rPr>
          <w:b/>
        </w:rPr>
      </w:pPr>
    </w:p>
    <w:p w:rsidR="00D67E59" w:rsidRDefault="00D67E59" w:rsidP="000B2652">
      <w:pPr>
        <w:rPr>
          <w:b/>
        </w:rPr>
      </w:pPr>
    </w:p>
    <w:p w:rsidR="00D67E59" w:rsidRDefault="00D67E59" w:rsidP="000B2652">
      <w:pPr>
        <w:rPr>
          <w:b/>
        </w:rPr>
      </w:pPr>
    </w:p>
    <w:p w:rsidR="00D67E59" w:rsidRDefault="00D67E59" w:rsidP="000B2652">
      <w:pPr>
        <w:rPr>
          <w:b/>
        </w:rPr>
      </w:pPr>
    </w:p>
    <w:p w:rsidR="00D67E59" w:rsidRDefault="00D67E59" w:rsidP="000B2652">
      <w:pPr>
        <w:rPr>
          <w:b/>
        </w:rPr>
      </w:pPr>
    </w:p>
    <w:p w:rsidR="00D67E59" w:rsidRDefault="00D67E59" w:rsidP="000B2652">
      <w:pPr>
        <w:rPr>
          <w:b/>
        </w:rPr>
      </w:pPr>
    </w:p>
    <w:p w:rsidR="00D67E59" w:rsidRDefault="00D67E59" w:rsidP="00851667">
      <w:pPr>
        <w:pStyle w:val="Prrafodelista"/>
        <w:numPr>
          <w:ilvl w:val="0"/>
          <w:numId w:val="25"/>
        </w:numPr>
        <w:rPr>
          <w:b/>
        </w:rPr>
      </w:pPr>
      <w:r>
        <w:rPr>
          <w:b/>
        </w:rPr>
        <w:lastRenderedPageBreak/>
        <w:t xml:space="preserve">Compañía de </w:t>
      </w:r>
      <w:r w:rsidR="0069109C">
        <w:rPr>
          <w:b/>
        </w:rPr>
        <w:t>Jesús:</w:t>
      </w:r>
      <w:r>
        <w:rPr>
          <w:b/>
        </w:rPr>
        <w:t xml:space="preserve"> </w:t>
      </w:r>
      <w:r w:rsidRPr="00D67E59">
        <w:t xml:space="preserve">fundada por Ignacio de Loyola llegaron a América en </w:t>
      </w:r>
      <w:r w:rsidR="0069109C" w:rsidRPr="00D67E59">
        <w:t>1568,</w:t>
      </w:r>
      <w:r w:rsidRPr="00D67E59">
        <w:t xml:space="preserve"> la conquista espiritual de los pueblos selváticos y la Ch</w:t>
      </w:r>
      <w:r>
        <w:t xml:space="preserve">iquitania </w:t>
      </w:r>
      <w:r w:rsidRPr="00D67E59">
        <w:t xml:space="preserve"> fue tarea de los religiosos jesuitas en su intento de evangelizar e instruirlos a los indígenas a la fe católica</w:t>
      </w:r>
      <w:r w:rsidR="0069109C">
        <w:rPr>
          <w:b/>
        </w:rPr>
        <w:t>.</w:t>
      </w:r>
    </w:p>
    <w:p w:rsidR="0069109C" w:rsidRDefault="0069109C" w:rsidP="0069109C">
      <w:pPr>
        <w:pStyle w:val="Prrafodelista"/>
      </w:pPr>
      <w:r w:rsidRPr="0069109C">
        <w:t>Una actividad muy importante de las misiones fue las producción comunitaria, de</w:t>
      </w:r>
      <w:r>
        <w:t xml:space="preserve"> a</w:t>
      </w:r>
      <w:r w:rsidRPr="0069109C">
        <w:t xml:space="preserve">cuerdo con esto a cada familia se le otorgaba una porción de tierra y la </w:t>
      </w:r>
      <w:r>
        <w:t xml:space="preserve">producción </w:t>
      </w:r>
      <w:r w:rsidRPr="0069109C">
        <w:t>eran repartidas entre toda la comunidad.</w:t>
      </w:r>
    </w:p>
    <w:p w:rsidR="0069109C" w:rsidRDefault="0069109C" w:rsidP="00851667">
      <w:pPr>
        <w:pStyle w:val="Prrafodelista"/>
        <w:numPr>
          <w:ilvl w:val="0"/>
          <w:numId w:val="24"/>
        </w:numPr>
        <w:ind w:left="284" w:hanging="284"/>
      </w:pPr>
      <w:r w:rsidRPr="0069109C">
        <w:rPr>
          <w:b/>
        </w:rPr>
        <w:t xml:space="preserve">La Santa Inquisición : </w:t>
      </w:r>
      <w:r w:rsidRPr="0069109C">
        <w:t xml:space="preserve">La Santa Inquisición o Tribunal Santo </w:t>
      </w:r>
      <w:r>
        <w:t>tenía como objetivo perseguir y juzgar a todas aquella personas que pertenecían a doctrinas distintas a la fe católica, en la colonia se condenaba la bigamia, la inmoralidad, la brujería y la hechicería.</w:t>
      </w:r>
    </w:p>
    <w:p w:rsidR="0069109C" w:rsidRDefault="0069109C" w:rsidP="00851667">
      <w:pPr>
        <w:pStyle w:val="Prrafodelista"/>
        <w:numPr>
          <w:ilvl w:val="0"/>
          <w:numId w:val="24"/>
        </w:numPr>
        <w:ind w:left="284" w:hanging="284"/>
      </w:pPr>
      <w:r>
        <w:rPr>
          <w:b/>
        </w:rPr>
        <w:t>Hibridismo cultural y vida social:</w:t>
      </w:r>
      <w:r>
        <w:t xml:space="preserve"> lo hibrido hace referencia a una mezcla o </w:t>
      </w:r>
      <w:r w:rsidR="006F753D">
        <w:t>combinación</w:t>
      </w:r>
      <w:r>
        <w:t xml:space="preserve"> de dos elementos de los cuales surge un tercero. </w:t>
      </w:r>
    </w:p>
    <w:p w:rsidR="0069109C" w:rsidRPr="006F753D" w:rsidRDefault="0069109C" w:rsidP="0069109C">
      <w:pPr>
        <w:pStyle w:val="Prrafodelista"/>
        <w:ind w:left="284"/>
      </w:pPr>
      <w:r w:rsidRPr="006F753D">
        <w:t xml:space="preserve">En su papel de </w:t>
      </w:r>
      <w:r w:rsidR="006F753D" w:rsidRPr="006F753D">
        <w:t>conquistadores</w:t>
      </w:r>
      <w:r w:rsidRPr="006F753D">
        <w:t xml:space="preserve"> los </w:t>
      </w:r>
      <w:r w:rsidR="006F753D" w:rsidRPr="006F753D">
        <w:t>españoles</w:t>
      </w:r>
      <w:r w:rsidRPr="006F753D">
        <w:t xml:space="preserve"> intentaron </w:t>
      </w:r>
      <w:r w:rsidR="006F753D" w:rsidRPr="006F753D">
        <w:t>destruir</w:t>
      </w:r>
      <w:r w:rsidRPr="006F753D">
        <w:t xml:space="preserve"> las manifestaciones culturales de los pueblos a los que habían </w:t>
      </w:r>
      <w:r w:rsidR="006F753D" w:rsidRPr="006F753D">
        <w:t xml:space="preserve">dominado, pero no lo lograron por completo es ahí donde surgió el hibridismo cultural. </w:t>
      </w:r>
    </w:p>
    <w:p w:rsidR="006F753D" w:rsidRDefault="006F753D" w:rsidP="0069109C">
      <w:pPr>
        <w:pStyle w:val="Prrafodelista"/>
        <w:ind w:left="284"/>
      </w:pPr>
      <w:r>
        <w:t xml:space="preserve">Daremos a conocer el  hibridismo cultural: muestra de esto son los “presterios” o fiestas patronales donde existe una combinación de celebración religiosa y costumbres originarias, las danzas en Bolivia muestran una sátira de los abusos de los colonizadores hacia los indígenas, el carnaval es una herencia colonial que se origino en fiestas paganas de Sumeria y </w:t>
      </w:r>
      <w:r w:rsidR="007F4342">
        <w:t>Egipto,</w:t>
      </w:r>
      <w:r>
        <w:t xml:space="preserve"> expandiéndose hasta Europa hasta llegar a América, donde se convino con los festejos de la tierra.</w:t>
      </w:r>
    </w:p>
    <w:p w:rsidR="006F753D" w:rsidRDefault="006F753D" w:rsidP="0069109C">
      <w:pPr>
        <w:pStyle w:val="Prrafodelista"/>
        <w:ind w:left="284"/>
      </w:pPr>
      <w:r>
        <w:t xml:space="preserve">Entre otras costumbres tenemos la pelea de gallos juegos con dados, fueron asimiladas y convirtiéndose en manifestaciones hibridas. </w:t>
      </w:r>
    </w:p>
    <w:p w:rsidR="006F753D" w:rsidRDefault="00A93335" w:rsidP="00851667">
      <w:pPr>
        <w:pStyle w:val="Prrafodelista"/>
        <w:numPr>
          <w:ilvl w:val="0"/>
          <w:numId w:val="24"/>
        </w:numPr>
        <w:ind w:left="284" w:hanging="284"/>
      </w:pPr>
      <w:r w:rsidRPr="009A36B5">
        <w:rPr>
          <w:b/>
        </w:rPr>
        <w:t>Sociedad:</w:t>
      </w:r>
      <w:r>
        <w:t xml:space="preserve"> </w:t>
      </w:r>
      <w:r w:rsidR="009A36B5">
        <w:t>solo los españoles de clase alta podían participar de las reuniones de etiquetas y bailes que organizaba la Corona.</w:t>
      </w:r>
    </w:p>
    <w:p w:rsidR="009A36B5" w:rsidRDefault="009A36B5" w:rsidP="009A36B5">
      <w:pPr>
        <w:pStyle w:val="Prrafodelista"/>
        <w:ind w:left="284"/>
      </w:pPr>
      <w:r>
        <w:t xml:space="preserve">La vestimenta variaba de acuerdo a la clase social por ejemplo los hombres y mujeres con poder económico imitaban las vestimentas europeas, con vistos trajes y recargados adornos. </w:t>
      </w:r>
    </w:p>
    <w:p w:rsidR="009A36B5" w:rsidRDefault="009A36B5" w:rsidP="009A36B5">
      <w:pPr>
        <w:pStyle w:val="Prrafodelista"/>
        <w:ind w:left="284"/>
      </w:pPr>
      <w:r>
        <w:t>La vestimenta de los indígenas variaba de región a región y de acuerdo a la actividad a la que se dedicaba, por otra parte los negros en su condición de esclavo, utiliza la ropa más humilde casi siempre de mal estado y desechada por otros.</w:t>
      </w:r>
    </w:p>
    <w:p w:rsidR="009A36B5" w:rsidRDefault="009A36B5" w:rsidP="00851667">
      <w:pPr>
        <w:pStyle w:val="Prrafodelista"/>
        <w:numPr>
          <w:ilvl w:val="0"/>
          <w:numId w:val="24"/>
        </w:numPr>
        <w:ind w:left="284" w:hanging="284"/>
      </w:pPr>
      <w:r w:rsidRPr="00485E61">
        <w:rPr>
          <w:b/>
        </w:rPr>
        <w:t>Educación:</w:t>
      </w:r>
      <w:r>
        <w:t xml:space="preserve"> </w:t>
      </w:r>
      <w:r w:rsidR="00485E61">
        <w:t xml:space="preserve">La educción de este periodo estuvo a cargo de la Iglesia, por lo que se dio gran importancia a la formación religiosa, la enseñanza </w:t>
      </w:r>
      <w:r w:rsidR="00FC67C9">
        <w:t>tenía</w:t>
      </w:r>
      <w:r w:rsidR="00485E61">
        <w:t xml:space="preserve"> como base la educación de materias exactas y otras de humanidades. </w:t>
      </w:r>
    </w:p>
    <w:p w:rsidR="00485E61" w:rsidRPr="0069109C" w:rsidRDefault="005C0388" w:rsidP="00485E61">
      <w:r w:rsidRPr="005C0388">
        <w:rPr>
          <w:b/>
          <w:noProof/>
          <w:lang w:eastAsia="es-ES"/>
        </w:rPr>
        <w:lastRenderedPageBreak/>
        <w:pict>
          <v:rect id="_x0000_s1099" style="position:absolute;margin-left:4.2pt;margin-top:-7.1pt;width:450.75pt;height:51pt;z-index:251726848">
            <v:textbox>
              <w:txbxContent>
                <w:p w:rsidR="00915E4D" w:rsidRDefault="00915E4D" w:rsidP="00485E61">
                  <w:pPr>
                    <w:jc w:val="both"/>
                  </w:pPr>
                  <w:r w:rsidRPr="00485E61">
                    <w:rPr>
                      <w:b/>
                    </w:rPr>
                    <w:t>Educación para los indígenas</w:t>
                  </w:r>
                  <w:r>
                    <w:t xml:space="preserve">: la educación fue relegada para los indígenas, la primera experiencia se dio en Chuquisaca con la Fundación de Niñas Pobres San Alberto, sin embargo el Rey freno todo intento de educación hacia los indígenas </w:t>
                  </w:r>
                </w:p>
                <w:p w:rsidR="00915E4D" w:rsidRDefault="00915E4D"/>
              </w:txbxContent>
            </v:textbox>
          </v:rect>
        </w:pict>
      </w:r>
    </w:p>
    <w:p w:rsidR="0069109C" w:rsidRPr="0069109C" w:rsidRDefault="0069109C" w:rsidP="0069109C"/>
    <w:p w:rsidR="00485E61" w:rsidRDefault="005C0388">
      <w:r>
        <w:rPr>
          <w:noProof/>
          <w:lang w:eastAsia="es-ES"/>
        </w:rPr>
        <w:pict>
          <v:rect id="_x0000_s1100" style="position:absolute;margin-left:4.2pt;margin-top:4.25pt;width:450.75pt;height:72.75pt;z-index:251727872">
            <v:textbox>
              <w:txbxContent>
                <w:p w:rsidR="00915E4D" w:rsidRDefault="00915E4D" w:rsidP="00485E61">
                  <w:pPr>
                    <w:jc w:val="both"/>
                  </w:pPr>
                  <w:r w:rsidRPr="00485E61">
                    <w:rPr>
                      <w:b/>
                    </w:rPr>
                    <w:t>Educación para los españoles</w:t>
                  </w:r>
                  <w:r>
                    <w:t xml:space="preserve">: las órdenes religiosas también respondieron a la educación de la aristocracia por contar con una educación de calidad para sus hijos varones ya que las escuelas eran dirigidas por los religiosos. Para la mujeres solo estaba permitido conocer y desarrollar habilidades del hogar, maternidad, eti8queta y trato social. </w:t>
                  </w:r>
                </w:p>
                <w:p w:rsidR="00915E4D" w:rsidRDefault="00915E4D"/>
              </w:txbxContent>
            </v:textbox>
          </v:rect>
        </w:pict>
      </w:r>
    </w:p>
    <w:p w:rsidR="00485E61" w:rsidRPr="00485E61" w:rsidRDefault="00485E61" w:rsidP="00485E61"/>
    <w:p w:rsidR="0069109C" w:rsidRDefault="0069109C" w:rsidP="00485E61"/>
    <w:p w:rsidR="00FC67C9" w:rsidRDefault="00FC67C9" w:rsidP="00485E61"/>
    <w:p w:rsidR="00485E61" w:rsidRDefault="00485E61" w:rsidP="00851667">
      <w:pPr>
        <w:pStyle w:val="Prrafodelista"/>
        <w:numPr>
          <w:ilvl w:val="0"/>
          <w:numId w:val="24"/>
        </w:numPr>
        <w:ind w:left="284" w:hanging="284"/>
      </w:pPr>
      <w:r w:rsidRPr="00FC67C9">
        <w:rPr>
          <w:b/>
        </w:rPr>
        <w:t>La primera Universidad de Bolivia</w:t>
      </w:r>
      <w:r>
        <w:t xml:space="preserve">: las Universidades constituyeron centros de enseñanza muy importante en la época </w:t>
      </w:r>
      <w:r w:rsidR="004F7DBE">
        <w:t>colonial.</w:t>
      </w:r>
    </w:p>
    <w:p w:rsidR="004F7DBE" w:rsidRDefault="004F7DBE" w:rsidP="004F7DBE">
      <w:pPr>
        <w:pStyle w:val="Prrafodelista"/>
        <w:ind w:left="284"/>
      </w:pPr>
      <w:r>
        <w:t xml:space="preserve">La Universidad </w:t>
      </w:r>
      <w:r w:rsidRPr="00FC67C9">
        <w:rPr>
          <w:b/>
          <w:i/>
        </w:rPr>
        <w:t>San Francisco Xavier</w:t>
      </w:r>
      <w:r>
        <w:t>, en la Plata, hoy Sucre, en estos centros se estudiaba derecho civil y canónico, teología y  retorica, medicina y artes. Esta Universidad fue fundada por el padre jesuita Juan Frías de Herrán bajo el reinado de Felipe IV el 27 de marzo de 1624. A esta Universidad acudían estudiantes de Buenos Aires y también del Bajo Perú ya que fue famoso por su cátedra de Derecho ya que se encontraban en la sede de la Audiencia de Charcas y muy cerca de todos los debates jurídicos.</w:t>
      </w:r>
    </w:p>
    <w:p w:rsidR="004F7DBE" w:rsidRDefault="004F7DBE" w:rsidP="004F7DBE">
      <w:pPr>
        <w:pStyle w:val="Prrafodelista"/>
        <w:ind w:left="284"/>
      </w:pPr>
    </w:p>
    <w:p w:rsidR="004F7DBE" w:rsidRDefault="00D235D7" w:rsidP="004F7DBE">
      <w:pPr>
        <w:pStyle w:val="Prrafodelista"/>
        <w:ind w:left="284"/>
      </w:pPr>
      <w:r w:rsidRPr="00D235D7">
        <w:rPr>
          <w:noProof/>
          <w:lang w:eastAsia="es-ES"/>
        </w:rPr>
        <w:drawing>
          <wp:inline distT="0" distB="0" distL="0" distR="0">
            <wp:extent cx="5400040" cy="2257425"/>
            <wp:effectExtent l="38100" t="0" r="10160" b="676275"/>
            <wp:docPr id="5" name="Imagen 27" descr="Resultado de imagen de fundacion de chuquisaca&quo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fundacion de chuquisaca&quo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7DBE" w:rsidRDefault="004F7DBE" w:rsidP="004F7DBE">
      <w:pPr>
        <w:pStyle w:val="Prrafodelista"/>
        <w:ind w:left="284"/>
      </w:pPr>
    </w:p>
    <w:p w:rsidR="004F7DBE" w:rsidRDefault="004F7DBE" w:rsidP="004F7DBE">
      <w:pPr>
        <w:pStyle w:val="Prrafodelista"/>
        <w:ind w:left="284"/>
      </w:pPr>
    </w:p>
    <w:p w:rsidR="004F7DBE" w:rsidRDefault="004F7DBE" w:rsidP="004F7DBE">
      <w:pPr>
        <w:pStyle w:val="Prrafodelista"/>
        <w:ind w:left="284"/>
      </w:pPr>
    </w:p>
    <w:p w:rsidR="004F7DBE" w:rsidRDefault="004F7DBE" w:rsidP="004F7DBE">
      <w:pPr>
        <w:pStyle w:val="Prrafodelista"/>
        <w:ind w:left="284"/>
      </w:pPr>
    </w:p>
    <w:p w:rsidR="004F7DBE" w:rsidRDefault="004F7DBE" w:rsidP="004F7DBE">
      <w:pPr>
        <w:pStyle w:val="Prrafodelista"/>
        <w:ind w:left="0"/>
        <w:jc w:val="center"/>
        <w:rPr>
          <w:rFonts w:ascii="Goudy Stout" w:hAnsi="Goudy Stout"/>
        </w:rPr>
      </w:pPr>
      <w:r>
        <w:rPr>
          <w:rFonts w:ascii="Goudy Stout" w:hAnsi="Goudy Stout"/>
        </w:rPr>
        <w:lastRenderedPageBreak/>
        <w:t>ACTIVIDAD 5.</w:t>
      </w:r>
    </w:p>
    <w:p w:rsidR="004F7DBE" w:rsidRDefault="004F7DBE" w:rsidP="004F7DBE">
      <w:pPr>
        <w:pStyle w:val="Prrafodelista"/>
        <w:ind w:left="0"/>
        <w:rPr>
          <w:rFonts w:ascii="Goudy Stout" w:hAnsi="Goudy Stout"/>
        </w:rPr>
      </w:pPr>
      <w:r>
        <w:rPr>
          <w:rFonts w:ascii="Goudy Stout" w:hAnsi="Goudy Stout"/>
        </w:rPr>
        <w:t>¿Qué APRE</w:t>
      </w:r>
      <w:r w:rsidR="007F4342">
        <w:rPr>
          <w:rFonts w:ascii="Goudy Stout" w:hAnsi="Goudy Stout"/>
        </w:rPr>
        <w:t>N</w:t>
      </w:r>
      <w:r>
        <w:rPr>
          <w:rFonts w:ascii="Goudy Stout" w:hAnsi="Goudy Stout"/>
        </w:rPr>
        <w:t>DI HOY?</w:t>
      </w:r>
    </w:p>
    <w:p w:rsidR="004F7DBE" w:rsidRPr="004F7DBE" w:rsidRDefault="004F7DBE" w:rsidP="00851667">
      <w:pPr>
        <w:pStyle w:val="Prrafodelista"/>
        <w:numPr>
          <w:ilvl w:val="0"/>
          <w:numId w:val="27"/>
        </w:numPr>
        <w:rPr>
          <w:rFonts w:ascii="Goudy Stout" w:hAnsi="Goudy Stout"/>
        </w:rPr>
      </w:pPr>
      <w:r w:rsidRPr="004F7DBE">
        <w:rPr>
          <w:b/>
        </w:rPr>
        <w:t>Elabora un cuento</w:t>
      </w:r>
      <w:r w:rsidR="00DE6A13">
        <w:rPr>
          <w:b/>
        </w:rPr>
        <w:t xml:space="preserve"> </w:t>
      </w:r>
      <w:r w:rsidRPr="004F7DBE">
        <w:rPr>
          <w:b/>
        </w:rPr>
        <w:t xml:space="preserve"> sobre la educación indígena en la época colonial</w:t>
      </w:r>
      <w:r w:rsidR="00DE6A13">
        <w:rPr>
          <w:b/>
        </w:rPr>
        <w:t>.</w:t>
      </w:r>
    </w:p>
    <w:p w:rsidR="004F7DBE" w:rsidRPr="004F7DBE" w:rsidRDefault="00DE6A13" w:rsidP="00851667">
      <w:pPr>
        <w:pStyle w:val="Prrafodelista"/>
        <w:numPr>
          <w:ilvl w:val="0"/>
          <w:numId w:val="27"/>
        </w:numPr>
        <w:rPr>
          <w:rFonts w:ascii="Goudy Stout" w:hAnsi="Goudy Stout"/>
        </w:rPr>
      </w:pPr>
      <w:r>
        <w:rPr>
          <w:b/>
        </w:rPr>
        <w:t>Recorta una imagen de periódico donde se  vea el Hibridismo cultural.</w:t>
      </w:r>
    </w:p>
    <w:p w:rsidR="004F7DBE" w:rsidRDefault="004F7DBE" w:rsidP="00DF7159">
      <w:pPr>
        <w:pStyle w:val="Prrafodelista"/>
        <w:ind w:left="360"/>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DF7159" w:rsidP="004F7DBE">
      <w:pPr>
        <w:pStyle w:val="Prrafodelista"/>
        <w:ind w:left="284"/>
      </w:pPr>
    </w:p>
    <w:p w:rsidR="00DF7159" w:rsidRDefault="000560EA" w:rsidP="006C7375">
      <w:r w:rsidRPr="000560EA">
        <w:rPr>
          <w:noProof/>
          <w:lang w:eastAsia="es-ES"/>
        </w:rPr>
        <w:drawing>
          <wp:inline distT="0" distB="0" distL="0" distR="0">
            <wp:extent cx="1095375" cy="1809750"/>
            <wp:effectExtent l="19050" t="0" r="9525" b="0"/>
            <wp:docPr id="35" name="Imagen 15" descr="C:\Archivos de programa\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chivos de programa\Microsoft Office\MEDIA\CAGCAT10\j0299125.wmf"/>
                    <pic:cNvPicPr>
                      <a:picLocks noChangeAspect="1" noChangeArrowheads="1"/>
                    </pic:cNvPicPr>
                  </pic:nvPicPr>
                  <pic:blipFill>
                    <a:blip r:embed="rId9"/>
                    <a:srcRect/>
                    <a:stretch>
                      <a:fillRect/>
                    </a:stretch>
                  </pic:blipFill>
                  <pic:spPr bwMode="auto">
                    <a:xfrm>
                      <a:off x="0" y="0"/>
                      <a:ext cx="1095375" cy="1809750"/>
                    </a:xfrm>
                    <a:prstGeom prst="rect">
                      <a:avLst/>
                    </a:prstGeom>
                    <a:noFill/>
                    <a:ln w="9525">
                      <a:noFill/>
                      <a:miter lim="800000"/>
                      <a:headEnd/>
                      <a:tailEnd/>
                    </a:ln>
                  </pic:spPr>
                </pic:pic>
              </a:graphicData>
            </a:graphic>
          </wp:inline>
        </w:drawing>
      </w:r>
    </w:p>
    <w:p w:rsidR="00D53F5B" w:rsidRDefault="00D53F5B" w:rsidP="006C7375"/>
    <w:p w:rsidR="00DF7159" w:rsidRPr="00DF7159" w:rsidRDefault="00DF7159" w:rsidP="00DF7159">
      <w:pPr>
        <w:pStyle w:val="Prrafodelista"/>
        <w:ind w:left="284"/>
        <w:jc w:val="center"/>
        <w:rPr>
          <w:rFonts w:ascii="Goudy Stout" w:hAnsi="Goudy Stout"/>
        </w:rPr>
      </w:pPr>
      <w:r w:rsidRPr="00DF7159">
        <w:rPr>
          <w:rFonts w:ascii="Goudy Stout" w:hAnsi="Goudy Stout"/>
        </w:rPr>
        <w:lastRenderedPageBreak/>
        <w:t>SEGUNDA UNIDAD</w:t>
      </w:r>
    </w:p>
    <w:p w:rsidR="00DF7159" w:rsidRPr="00DF7159" w:rsidRDefault="00DF7159" w:rsidP="00DF7159">
      <w:pPr>
        <w:pStyle w:val="Prrafodelista"/>
        <w:ind w:left="284"/>
        <w:jc w:val="center"/>
        <w:rPr>
          <w:rFonts w:ascii="Goudy Stout" w:hAnsi="Goudy Stout"/>
        </w:rPr>
      </w:pPr>
      <w:r w:rsidRPr="00DF7159">
        <w:rPr>
          <w:rFonts w:ascii="Goudy Stout" w:hAnsi="Goudy Stout"/>
        </w:rPr>
        <w:t>BOLIVIA SE VISTE DE CIUDADES</w:t>
      </w:r>
    </w:p>
    <w:p w:rsidR="00117A36" w:rsidRDefault="00DF7159" w:rsidP="00851667">
      <w:pPr>
        <w:pStyle w:val="Prrafodelista"/>
        <w:numPr>
          <w:ilvl w:val="0"/>
          <w:numId w:val="28"/>
        </w:numPr>
        <w:tabs>
          <w:tab w:val="left" w:pos="142"/>
          <w:tab w:val="left" w:pos="284"/>
          <w:tab w:val="left" w:pos="709"/>
        </w:tabs>
        <w:ind w:left="0" w:firstLine="0"/>
      </w:pPr>
      <w:r w:rsidRPr="00117A36">
        <w:rPr>
          <w:b/>
        </w:rPr>
        <w:t>ANTECEDENTES:</w:t>
      </w:r>
      <w:r>
        <w:t xml:space="preserve"> En todo proceso de colonización y expansión territorial, es necesario tomar posesión de zonas estratégicas que sirvan de nexos de región a región</w:t>
      </w:r>
      <w:r w:rsidR="00117A36">
        <w:t>,</w:t>
      </w:r>
    </w:p>
    <w:p w:rsidR="00117A36" w:rsidRDefault="00117A36" w:rsidP="00117A36">
      <w:pPr>
        <w:pStyle w:val="Prrafodelista"/>
        <w:tabs>
          <w:tab w:val="left" w:pos="142"/>
          <w:tab w:val="left" w:pos="284"/>
          <w:tab w:val="left" w:pos="709"/>
        </w:tabs>
        <w:ind w:left="0"/>
      </w:pPr>
      <w:r w:rsidRPr="00117A36">
        <w:t>Las Ordenanzas Reales que emitían los Reyes de España a propósito de las fundaciones, recomendaba que tuvieran  los siguientes requisitos:</w:t>
      </w:r>
    </w:p>
    <w:p w:rsidR="00117A36" w:rsidRDefault="00117A36" w:rsidP="00117A36">
      <w:pPr>
        <w:pStyle w:val="Prrafodelista"/>
        <w:tabs>
          <w:tab w:val="left" w:pos="142"/>
          <w:tab w:val="left" w:pos="284"/>
          <w:tab w:val="left" w:pos="709"/>
        </w:tabs>
        <w:ind w:left="0"/>
        <w:rPr>
          <w:i/>
        </w:rPr>
      </w:pPr>
      <w:r w:rsidRPr="00AC49DA">
        <w:rPr>
          <w:b/>
        </w:rPr>
        <w:t>“………</w:t>
      </w:r>
      <w:r w:rsidRPr="00AC49DA">
        <w:rPr>
          <w:b/>
          <w:i/>
        </w:rPr>
        <w:t>sanidad, fortaleza,  fertilidad, acopio de tierras, agua dulce, leña, madera, gente natural, si es posible no tenga lagunas ni pantano y  animales venenosos</w:t>
      </w:r>
      <w:r>
        <w:rPr>
          <w:i/>
        </w:rPr>
        <w:t xml:space="preserve"> “</w:t>
      </w:r>
    </w:p>
    <w:p w:rsidR="00117A36" w:rsidRDefault="00117A36" w:rsidP="00117A36">
      <w:pPr>
        <w:pStyle w:val="Prrafodelista"/>
        <w:tabs>
          <w:tab w:val="left" w:pos="142"/>
          <w:tab w:val="left" w:pos="284"/>
          <w:tab w:val="left" w:pos="709"/>
        </w:tabs>
        <w:ind w:left="0"/>
      </w:pPr>
      <w:r>
        <w:t>Las ciudades fundadas se planificaban utilizando como modelo las ciudades europeas, es decir, con la estructura de un tablero de ajedrez, un eje central a partir de la Plaza Mayor.</w:t>
      </w:r>
    </w:p>
    <w:p w:rsidR="00117A36" w:rsidRPr="00117A36" w:rsidRDefault="00117A36" w:rsidP="00851667">
      <w:pPr>
        <w:pStyle w:val="Prrafodelista"/>
        <w:numPr>
          <w:ilvl w:val="0"/>
          <w:numId w:val="28"/>
        </w:numPr>
        <w:tabs>
          <w:tab w:val="left" w:pos="142"/>
          <w:tab w:val="left" w:pos="284"/>
        </w:tabs>
        <w:ind w:hanging="644"/>
        <w:rPr>
          <w:b/>
        </w:rPr>
      </w:pPr>
      <w:r w:rsidRPr="00117A36">
        <w:rPr>
          <w:b/>
        </w:rPr>
        <w:t xml:space="preserve">FUNDACIONES IMPORTANTES </w:t>
      </w:r>
    </w:p>
    <w:p w:rsidR="00F22DBA" w:rsidRDefault="00117A36" w:rsidP="00851667">
      <w:pPr>
        <w:pStyle w:val="Prrafodelista"/>
        <w:numPr>
          <w:ilvl w:val="1"/>
          <w:numId w:val="28"/>
        </w:numPr>
        <w:tabs>
          <w:tab w:val="left" w:pos="142"/>
          <w:tab w:val="left" w:pos="284"/>
          <w:tab w:val="left" w:pos="426"/>
        </w:tabs>
        <w:ind w:left="142" w:hanging="142"/>
      </w:pPr>
      <w:r w:rsidRPr="00117A36">
        <w:rPr>
          <w:b/>
        </w:rPr>
        <w:t xml:space="preserve">Fundación de Chuquisaca: </w:t>
      </w:r>
      <w:r w:rsidRPr="00F22DBA">
        <w:t>F</w:t>
      </w:r>
      <w:r w:rsidR="00F22DBA">
        <w:t>ue la primera ciudad fundada de</w:t>
      </w:r>
      <w:r w:rsidRPr="00F22DBA">
        <w:t xml:space="preserve">l Alto </w:t>
      </w:r>
      <w:r w:rsidR="00F22DBA" w:rsidRPr="00F22DBA">
        <w:t>Perú</w:t>
      </w:r>
      <w:r w:rsidRPr="00F22DBA">
        <w:t xml:space="preserve">. </w:t>
      </w:r>
      <w:r w:rsidR="00F22DBA" w:rsidRPr="00F22DBA">
        <w:t xml:space="preserve">Se fundó la </w:t>
      </w:r>
      <w:r w:rsidR="00254BDC" w:rsidRPr="00254BDC">
        <w:rPr>
          <w:b/>
        </w:rPr>
        <w:t>CIUDAD DE</w:t>
      </w:r>
      <w:r w:rsidR="00254BDC" w:rsidRPr="00F22DBA">
        <w:t xml:space="preserve"> </w:t>
      </w:r>
      <w:r w:rsidR="00254BDC" w:rsidRPr="00254BDC">
        <w:rPr>
          <w:b/>
        </w:rPr>
        <w:t>CHARCAS</w:t>
      </w:r>
      <w:r w:rsidR="00254BDC" w:rsidRPr="00F22DBA">
        <w:t xml:space="preserve"> </w:t>
      </w:r>
      <w:r w:rsidR="00F22DBA" w:rsidRPr="00F22DBA">
        <w:t>o La Plata el 29 de Septiembre 1538</w:t>
      </w:r>
      <w:r w:rsidR="00D235D7">
        <w:t xml:space="preserve"> por Pedro de Anzú</w:t>
      </w:r>
      <w:r w:rsidR="00F22DBA">
        <w:t>res,</w:t>
      </w:r>
      <w:r w:rsidR="00F22DBA" w:rsidRPr="00F22DBA">
        <w:t xml:space="preserve"> a los pies de los cerros</w:t>
      </w:r>
      <w:r w:rsidR="00F22DBA">
        <w:t xml:space="preserve"> Sica Sica y Churuquella, la razón principal fue porque  ese lugar estuvo próximo a las minas de Porco. </w:t>
      </w:r>
    </w:p>
    <w:p w:rsidR="00F22DBA" w:rsidRDefault="00F22DBA" w:rsidP="00F22DBA">
      <w:pPr>
        <w:pStyle w:val="Prrafodelista"/>
        <w:tabs>
          <w:tab w:val="left" w:pos="142"/>
          <w:tab w:val="left" w:pos="284"/>
          <w:tab w:val="left" w:pos="426"/>
        </w:tabs>
        <w:ind w:left="142"/>
      </w:pPr>
      <w:r w:rsidRPr="00F22DBA">
        <w:t>E</w:t>
      </w:r>
      <w:r>
        <w:t xml:space="preserve">sta ciudad es conocida como </w:t>
      </w:r>
      <w:r w:rsidRPr="00F22DBA">
        <w:t>la de los 4 nombres</w:t>
      </w:r>
      <w:r>
        <w:t xml:space="preserve"> : Charcas por estar ubicado en la región de la Real Audiencia de Charcas, La Plata, por la cercanía a las minas de plata de Porco, Chuquisaca que es una derivación de los cerros Sica Sica y Churuquella y Sucre nombre dado por el Mariscal Antonio José de Sucre.</w:t>
      </w:r>
      <w:r w:rsidRPr="00F22DBA">
        <w:t xml:space="preserve"> </w:t>
      </w:r>
    </w:p>
    <w:p w:rsidR="00F22DBA" w:rsidRDefault="00F22DBA" w:rsidP="00F22DBA">
      <w:pPr>
        <w:pStyle w:val="Prrafodelista"/>
        <w:tabs>
          <w:tab w:val="left" w:pos="142"/>
          <w:tab w:val="left" w:pos="284"/>
          <w:tab w:val="left" w:pos="426"/>
        </w:tabs>
        <w:ind w:left="142"/>
      </w:pPr>
      <w:r>
        <w:t>Fue un importante centro urbano de la colonia ya que allí se encontraba la U</w:t>
      </w:r>
      <w:r w:rsidR="00F81814">
        <w:t>niversidad San Francisco Xavier.</w:t>
      </w:r>
    </w:p>
    <w:p w:rsidR="009B1458" w:rsidRDefault="009B1458" w:rsidP="009B1458">
      <w:pPr>
        <w:pStyle w:val="Prrafodelista"/>
        <w:tabs>
          <w:tab w:val="left" w:pos="142"/>
          <w:tab w:val="left" w:pos="284"/>
          <w:tab w:val="left" w:pos="426"/>
        </w:tabs>
        <w:ind w:left="142"/>
        <w:jc w:val="center"/>
      </w:pPr>
      <w:r w:rsidRPr="009B1458">
        <w:rPr>
          <w:noProof/>
          <w:lang w:eastAsia="es-ES"/>
        </w:rPr>
        <w:drawing>
          <wp:inline distT="0" distB="0" distL="0" distR="0">
            <wp:extent cx="2971800" cy="2114550"/>
            <wp:effectExtent l="171450" t="133350" r="361950" b="304800"/>
            <wp:docPr id="46" name="Imagen 38" descr="Resultado de imagen para REVOLUCION DE CHUQUIS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REVOLUCION DE CHUQUISACA"/>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114550"/>
                    </a:xfrm>
                    <a:prstGeom prst="rect">
                      <a:avLst/>
                    </a:prstGeom>
                    <a:ln>
                      <a:noFill/>
                    </a:ln>
                    <a:effectLst>
                      <a:outerShdw blurRad="292100" dist="139700" dir="2700000" algn="tl" rotWithShape="0">
                        <a:srgbClr val="333333">
                          <a:alpha val="65000"/>
                        </a:srgbClr>
                      </a:outerShdw>
                    </a:effectLst>
                  </pic:spPr>
                </pic:pic>
              </a:graphicData>
            </a:graphic>
          </wp:inline>
        </w:drawing>
      </w:r>
    </w:p>
    <w:p w:rsidR="00F81814" w:rsidRDefault="00F81814" w:rsidP="00851667">
      <w:pPr>
        <w:pStyle w:val="Prrafodelista"/>
        <w:numPr>
          <w:ilvl w:val="1"/>
          <w:numId w:val="27"/>
        </w:numPr>
        <w:tabs>
          <w:tab w:val="left" w:pos="142"/>
          <w:tab w:val="left" w:pos="284"/>
          <w:tab w:val="left" w:pos="426"/>
        </w:tabs>
        <w:ind w:left="142" w:firstLine="0"/>
      </w:pPr>
      <w:r w:rsidRPr="00F81814">
        <w:rPr>
          <w:b/>
        </w:rPr>
        <w:lastRenderedPageBreak/>
        <w:t>Fundación de Potosí</w:t>
      </w:r>
      <w:r>
        <w:t>: La fundación de Potosí tiene su origen en el descubrimiento del cerro Rico de Potosí (Sumaj Orcko) encontrado accidentalmente por el indio Diego Huallpa.</w:t>
      </w:r>
    </w:p>
    <w:p w:rsidR="00254BDC" w:rsidRDefault="00F81814" w:rsidP="00254BDC">
      <w:pPr>
        <w:pStyle w:val="Prrafodelista"/>
        <w:tabs>
          <w:tab w:val="left" w:pos="142"/>
          <w:tab w:val="left" w:pos="284"/>
          <w:tab w:val="left" w:pos="426"/>
        </w:tabs>
        <w:ind w:left="142"/>
      </w:pPr>
      <w:r w:rsidRPr="00254BDC">
        <w:t xml:space="preserve">Cuneta la historia </w:t>
      </w:r>
      <w:r w:rsidR="00254BDC" w:rsidRPr="00254BDC">
        <w:t>que el indio Huallpa en una noc</w:t>
      </w:r>
      <w:r w:rsidRPr="00254BDC">
        <w:t xml:space="preserve">he de invierno, tras buscar inútilmente en el cerro una de sus llamas que se habían extraviado en la tarde , </w:t>
      </w:r>
      <w:r w:rsidR="00254BDC" w:rsidRPr="00254BDC">
        <w:t>encendió</w:t>
      </w:r>
      <w:r w:rsidRPr="00254BDC">
        <w:t xml:space="preserve"> una fogata para protegerse del frio , al amanecer con asombro y emoción descubrió </w:t>
      </w:r>
      <w:r w:rsidR="00254BDC" w:rsidRPr="00254BDC">
        <w:t>debajo</w:t>
      </w:r>
      <w:r w:rsidRPr="00254BDC">
        <w:t xml:space="preserve"> de las brasas </w:t>
      </w:r>
      <w:r w:rsidR="00254BDC" w:rsidRPr="00254BDC">
        <w:t>corrían</w:t>
      </w:r>
      <w:r w:rsidRPr="00254BDC">
        <w:t xml:space="preserve"> como agua unos finos hilos de plata fundida y junto a su amigo Huanca empezaron a explotar las riquezas de forma secreta , la noticia llego pronto a los oídos de los </w:t>
      </w:r>
      <w:r w:rsidR="00254BDC" w:rsidRPr="00254BDC">
        <w:t>codiciosos</w:t>
      </w:r>
      <w:r w:rsidRPr="00254BDC">
        <w:t xml:space="preserve"> españoles </w:t>
      </w:r>
      <w:r w:rsidR="00254BDC" w:rsidRPr="00254BDC">
        <w:t>y como por arte de magia en un abrir y cerrar de ojos, floreció a los pies del cerro la actual ciudad de Potosí.</w:t>
      </w:r>
      <w:r w:rsidR="00254BDC">
        <w:t xml:space="preserve">  </w:t>
      </w:r>
    </w:p>
    <w:p w:rsidR="00254BDC" w:rsidRDefault="00254BDC" w:rsidP="00254BDC">
      <w:pPr>
        <w:pStyle w:val="Prrafodelista"/>
        <w:tabs>
          <w:tab w:val="left" w:pos="142"/>
          <w:tab w:val="left" w:pos="284"/>
          <w:tab w:val="left" w:pos="426"/>
        </w:tabs>
        <w:ind w:left="142"/>
      </w:pPr>
      <w:r w:rsidRPr="00254BDC">
        <w:t>Potosí fue fundad</w:t>
      </w:r>
      <w:r>
        <w:t>a</w:t>
      </w:r>
      <w:r w:rsidRPr="00254BDC">
        <w:t xml:space="preserve"> por Juan  de Villarroel el 1º de Abril de 1545  </w:t>
      </w:r>
      <w:r>
        <w:t xml:space="preserve">con el nombre de </w:t>
      </w:r>
      <w:r w:rsidRPr="00254BDC">
        <w:rPr>
          <w:b/>
        </w:rPr>
        <w:t>VILLA IMPERIAL</w:t>
      </w:r>
      <w:r>
        <w:t xml:space="preserve"> bajo la ordenanza del Rey Carlo V, el nombre de Potosí viene del quechua “</w:t>
      </w:r>
      <w:r w:rsidRPr="00254BDC">
        <w:rPr>
          <w:b/>
        </w:rPr>
        <w:t>PHJOTOC”,</w:t>
      </w:r>
      <w:r>
        <w:t xml:space="preserve"> voz onomatopéyica que imitaba el sonido de la palta al hervir y reventar por el calor</w:t>
      </w:r>
    </w:p>
    <w:p w:rsidR="006C7375" w:rsidRPr="00254BDC" w:rsidRDefault="006C7375" w:rsidP="00254BDC">
      <w:pPr>
        <w:pStyle w:val="Prrafodelista"/>
        <w:tabs>
          <w:tab w:val="left" w:pos="142"/>
          <w:tab w:val="left" w:pos="284"/>
          <w:tab w:val="left" w:pos="426"/>
        </w:tabs>
        <w:ind w:left="142"/>
        <w:rPr>
          <w:b/>
        </w:rPr>
      </w:pPr>
      <w:r w:rsidRPr="006C7375">
        <w:rPr>
          <w:b/>
          <w:noProof/>
          <w:lang w:eastAsia="es-ES"/>
        </w:rPr>
        <w:drawing>
          <wp:inline distT="0" distB="0" distL="0" distR="0">
            <wp:extent cx="5399422" cy="2533650"/>
            <wp:effectExtent l="171450" t="133350" r="353678" b="304800"/>
            <wp:docPr id="36" name="Imagen 32" descr="Resultado de imagen para imagenes de la epoca colonial FUNDACIONES DE CIUDADES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imagenes de la epoca colonial FUNDACIONES DE CIUDADES ORURO"/>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533940"/>
                    </a:xfrm>
                    <a:prstGeom prst="rect">
                      <a:avLst/>
                    </a:prstGeom>
                    <a:ln>
                      <a:noFill/>
                    </a:ln>
                    <a:effectLst>
                      <a:outerShdw blurRad="292100" dist="139700" dir="2700000" algn="tl" rotWithShape="0">
                        <a:srgbClr val="333333">
                          <a:alpha val="65000"/>
                        </a:srgbClr>
                      </a:outerShdw>
                    </a:effectLst>
                  </pic:spPr>
                </pic:pic>
              </a:graphicData>
            </a:graphic>
          </wp:inline>
        </w:drawing>
      </w:r>
    </w:p>
    <w:p w:rsidR="00F81814" w:rsidRDefault="00254BDC" w:rsidP="00851667">
      <w:pPr>
        <w:pStyle w:val="Prrafodelista"/>
        <w:numPr>
          <w:ilvl w:val="1"/>
          <w:numId w:val="27"/>
        </w:numPr>
        <w:tabs>
          <w:tab w:val="left" w:pos="142"/>
          <w:tab w:val="left" w:pos="284"/>
        </w:tabs>
        <w:ind w:left="142" w:firstLine="0"/>
      </w:pPr>
      <w:r w:rsidRPr="00254BDC">
        <w:rPr>
          <w:b/>
        </w:rPr>
        <w:t>Fundación de La Paz</w:t>
      </w:r>
      <w:r w:rsidR="00CF276F" w:rsidRPr="00254BDC">
        <w:rPr>
          <w:b/>
        </w:rPr>
        <w:t>: Uno</w:t>
      </w:r>
      <w:r w:rsidR="00CF276F" w:rsidRPr="00CF276F">
        <w:t xml:space="preserve"> de los motivos por el que se fundó La </w:t>
      </w:r>
      <w:r w:rsidR="00F55D7D" w:rsidRPr="00CF276F">
        <w:t>Paz,</w:t>
      </w:r>
      <w:r w:rsidR="00CF276F" w:rsidRPr="00CF276F">
        <w:t xml:space="preserve"> fue para conmemorar justamente la paz alcanzada entre españoles e indígenas en la zona altiplánica</w:t>
      </w:r>
      <w:r w:rsidR="00CF276F">
        <w:t xml:space="preserve">, además que se quería tener una ciudad intermedia entre Cuzco Chuquisaca y Potosí. </w:t>
      </w:r>
    </w:p>
    <w:p w:rsidR="00CF276F" w:rsidRPr="00CF276F" w:rsidRDefault="00CF276F" w:rsidP="00CF276F">
      <w:pPr>
        <w:pStyle w:val="Prrafodelista"/>
        <w:tabs>
          <w:tab w:val="left" w:pos="142"/>
          <w:tab w:val="left" w:pos="284"/>
        </w:tabs>
        <w:ind w:left="142"/>
        <w:rPr>
          <w:b/>
        </w:rPr>
      </w:pPr>
      <w:r w:rsidRPr="00CF276F">
        <w:t xml:space="preserve">La Paz se fundó el 20 de Octubre de 1548  por Don Alonzo de Mendoza en el Templo de la población de Laja, aunque tres días después, la ciudad fue trasladada hacia el valle de Chuquiago, donde finalmente quedo establecida. A esta ciudad se le puso el nombre de </w:t>
      </w:r>
      <w:r w:rsidRPr="00CF276F">
        <w:rPr>
          <w:b/>
        </w:rPr>
        <w:t>NUESTRA SEÑORA DE LA PAZ.</w:t>
      </w:r>
    </w:p>
    <w:p w:rsidR="00CF276F" w:rsidRPr="00CF276F" w:rsidRDefault="00CF276F" w:rsidP="00CF276F">
      <w:pPr>
        <w:pStyle w:val="Prrafodelista"/>
        <w:tabs>
          <w:tab w:val="left" w:pos="142"/>
          <w:tab w:val="left" w:pos="284"/>
        </w:tabs>
        <w:ind w:left="142"/>
      </w:pPr>
      <w:r w:rsidRPr="00CF276F">
        <w:t xml:space="preserve">El Rey Carlos V otorgo a La Paz un escudo de armas en 1555con una inscripción que decía: </w:t>
      </w:r>
    </w:p>
    <w:p w:rsidR="00CF276F" w:rsidRDefault="00CF276F" w:rsidP="00CF276F">
      <w:pPr>
        <w:pStyle w:val="Prrafodelista"/>
        <w:tabs>
          <w:tab w:val="left" w:pos="142"/>
          <w:tab w:val="left" w:pos="284"/>
        </w:tabs>
        <w:ind w:left="142"/>
        <w:jc w:val="center"/>
        <w:rPr>
          <w:i/>
        </w:rPr>
      </w:pPr>
      <w:r w:rsidRPr="00CF276F">
        <w:rPr>
          <w:b/>
        </w:rPr>
        <w:lastRenderedPageBreak/>
        <w:t>“Los</w:t>
      </w:r>
      <w:r w:rsidRPr="00CF276F">
        <w:rPr>
          <w:b/>
          <w:i/>
        </w:rPr>
        <w:t xml:space="preserve"> discordes en concordia, en paz y amor se juntaron y pueblo de paz fundaron para perpetua memoria</w:t>
      </w:r>
      <w:r>
        <w:rPr>
          <w:i/>
        </w:rPr>
        <w:t xml:space="preserve"> “</w:t>
      </w:r>
    </w:p>
    <w:p w:rsidR="006C7375" w:rsidRDefault="006C7375" w:rsidP="00CF276F">
      <w:pPr>
        <w:pStyle w:val="Prrafodelista"/>
        <w:tabs>
          <w:tab w:val="left" w:pos="142"/>
          <w:tab w:val="left" w:pos="284"/>
        </w:tabs>
        <w:ind w:left="142"/>
        <w:jc w:val="center"/>
        <w:rPr>
          <w:i/>
        </w:rPr>
      </w:pPr>
      <w:r w:rsidRPr="006C7375">
        <w:rPr>
          <w:i/>
          <w:noProof/>
          <w:lang w:eastAsia="es-ES"/>
        </w:rPr>
        <w:drawing>
          <wp:inline distT="0" distB="0" distL="0" distR="0">
            <wp:extent cx="3200400" cy="2933700"/>
            <wp:effectExtent l="171450" t="133350" r="361950" b="304800"/>
            <wp:docPr id="37" name="Imagen 31" descr="Resultado de imagen para imagenes de la epoca colonial FUNDACIONES DE CIUDADES L A PAZ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imagenes de la epoca colonial FUNDACIONES DE CIUDADES L A PAZÇ"/>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933700"/>
                    </a:xfrm>
                    <a:prstGeom prst="rect">
                      <a:avLst/>
                    </a:prstGeom>
                    <a:ln>
                      <a:noFill/>
                    </a:ln>
                    <a:effectLst>
                      <a:outerShdw blurRad="292100" dist="139700" dir="2700000" algn="tl" rotWithShape="0">
                        <a:srgbClr val="333333">
                          <a:alpha val="65000"/>
                        </a:srgbClr>
                      </a:outerShdw>
                    </a:effectLst>
                  </pic:spPr>
                </pic:pic>
              </a:graphicData>
            </a:graphic>
          </wp:inline>
        </w:drawing>
      </w:r>
    </w:p>
    <w:p w:rsidR="00CF276F" w:rsidRDefault="00CF276F" w:rsidP="00851667">
      <w:pPr>
        <w:pStyle w:val="Prrafodelista"/>
        <w:numPr>
          <w:ilvl w:val="1"/>
          <w:numId w:val="23"/>
        </w:numPr>
        <w:tabs>
          <w:tab w:val="left" w:pos="142"/>
          <w:tab w:val="left" w:pos="284"/>
          <w:tab w:val="left" w:pos="426"/>
        </w:tabs>
        <w:ind w:left="142" w:hanging="142"/>
      </w:pPr>
      <w:r w:rsidRPr="00E01CE6">
        <w:rPr>
          <w:b/>
        </w:rPr>
        <w:t>Fundación de</w:t>
      </w:r>
      <w:r w:rsidR="006C7375">
        <w:rPr>
          <w:b/>
        </w:rPr>
        <w:t xml:space="preserve"> Santa Cruz</w:t>
      </w:r>
      <w:r w:rsidR="00E01CE6">
        <w:t>:</w:t>
      </w:r>
      <w:r>
        <w:t xml:space="preserve"> En épocas coloniales corrió la noticia sobre la existencia de una ciudad muy rica en </w:t>
      </w:r>
      <w:r w:rsidR="00E01CE6">
        <w:t>oro,</w:t>
      </w:r>
      <w:r>
        <w:t xml:space="preserve"> incluso se decía que la </w:t>
      </w:r>
      <w:r w:rsidR="00E01CE6">
        <w:t>gente</w:t>
      </w:r>
      <w:r>
        <w:t xml:space="preserve"> </w:t>
      </w:r>
      <w:r w:rsidR="00E01CE6">
        <w:t>que</w:t>
      </w:r>
      <w:r>
        <w:t xml:space="preserve"> vivía en esa región usaba oro par</w:t>
      </w:r>
      <w:r w:rsidR="00E01CE6">
        <w:t>a ador</w:t>
      </w:r>
      <w:r>
        <w:t>nar sus prendas de vestir.</w:t>
      </w:r>
    </w:p>
    <w:p w:rsidR="00CF276F" w:rsidRDefault="00CF276F" w:rsidP="00E01CE6">
      <w:pPr>
        <w:pStyle w:val="Prrafodelista"/>
        <w:tabs>
          <w:tab w:val="left" w:pos="142"/>
          <w:tab w:val="left" w:pos="284"/>
        </w:tabs>
        <w:ind w:left="142"/>
      </w:pPr>
      <w:r>
        <w:t xml:space="preserve">Esto impulso a los </w:t>
      </w:r>
      <w:r w:rsidR="00E01CE6">
        <w:t>españoles</w:t>
      </w:r>
      <w:r>
        <w:t xml:space="preserve"> a dirigirse hacia el oriente </w:t>
      </w:r>
      <w:r w:rsidR="00E01CE6">
        <w:t xml:space="preserve">en busca de lo que se denomino el tesoro de EL Dorado o Gran Paititi. </w:t>
      </w:r>
    </w:p>
    <w:p w:rsidR="00E01CE6" w:rsidRDefault="00E01CE6" w:rsidP="00E01CE6">
      <w:pPr>
        <w:pStyle w:val="Prrafodelista"/>
        <w:tabs>
          <w:tab w:val="left" w:pos="142"/>
          <w:tab w:val="left" w:pos="284"/>
        </w:tabs>
        <w:ind w:left="142"/>
      </w:pPr>
      <w:r>
        <w:t xml:space="preserve">La actual ciudad de </w:t>
      </w:r>
      <w:r w:rsidR="00994C5B" w:rsidRPr="00994C5B">
        <w:rPr>
          <w:b/>
        </w:rPr>
        <w:t>SANTA CRUZ DE LA SIERRA</w:t>
      </w:r>
      <w:r w:rsidR="00994C5B">
        <w:t xml:space="preserve"> </w:t>
      </w:r>
      <w:r>
        <w:t>fue llamad</w:t>
      </w:r>
      <w:r w:rsidR="00994C5B">
        <w:t>a</w:t>
      </w:r>
      <w:r>
        <w:t xml:space="preserve"> ciudad andariega porque tuvo tres fundaciones y dos traslaciones. Don Ñuflo de Chávez en 1557 fue en busca del Dorado llegando a las tierras el cacique Grigota funda el 26 de febrero de 1561 la ciudad de Santa Cruz , muy cerca de la población de San José el nombre fue dado en honor a la tierra natal del español. </w:t>
      </w:r>
    </w:p>
    <w:p w:rsidR="00E01CE6" w:rsidRDefault="00E01CE6" w:rsidP="00E01CE6">
      <w:pPr>
        <w:pStyle w:val="Prrafodelista"/>
        <w:tabs>
          <w:tab w:val="left" w:pos="142"/>
          <w:tab w:val="left" w:pos="284"/>
        </w:tabs>
        <w:ind w:left="142"/>
      </w:pPr>
      <w:r>
        <w:t xml:space="preserve">Sin embargo el 13 de septiembre de 1590 el gobernador Lorenzo Suarez fundo a orillas del rio Grande una ciudad más viable al que bautizo con el nombre de San Lorenzo de la Frontera. </w:t>
      </w:r>
    </w:p>
    <w:p w:rsidR="00E01CE6" w:rsidRDefault="00E01CE6" w:rsidP="00E01CE6">
      <w:pPr>
        <w:pStyle w:val="Prrafodelista"/>
        <w:tabs>
          <w:tab w:val="left" w:pos="142"/>
          <w:tab w:val="left" w:pos="284"/>
        </w:tabs>
        <w:ind w:left="142"/>
      </w:pPr>
      <w:r>
        <w:t xml:space="preserve">Posteriormente viendo que el lugar no </w:t>
      </w:r>
      <w:r w:rsidR="00D6018F">
        <w:t>sería</w:t>
      </w:r>
      <w:r>
        <w:t xml:space="preserve"> adecuada se traslado a San Bartolomé 1595 que es el sitio actual, en 1622 los pobladores de San Lorenzo se unieron y reconocieron la primera fundación. </w:t>
      </w:r>
    </w:p>
    <w:p w:rsidR="00D235D7" w:rsidRDefault="00D235D7" w:rsidP="00D235D7">
      <w:pPr>
        <w:pStyle w:val="Prrafodelista"/>
        <w:tabs>
          <w:tab w:val="left" w:pos="142"/>
          <w:tab w:val="left" w:pos="284"/>
        </w:tabs>
        <w:ind w:left="142"/>
      </w:pPr>
      <w:r w:rsidRPr="00D235D7">
        <w:rPr>
          <w:noProof/>
          <w:lang w:eastAsia="es-ES"/>
        </w:rPr>
        <w:lastRenderedPageBreak/>
        <w:drawing>
          <wp:inline distT="0" distB="0" distL="0" distR="0">
            <wp:extent cx="5396298" cy="2476500"/>
            <wp:effectExtent l="171450" t="133350" r="356802" b="304800"/>
            <wp:docPr id="6" name="Imagen 26" descr="Resultado de imagen de fundacion de santa cruz&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de fundacion de santa cruz&quo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478217"/>
                    </a:xfrm>
                    <a:prstGeom prst="rect">
                      <a:avLst/>
                    </a:prstGeom>
                    <a:ln>
                      <a:noFill/>
                    </a:ln>
                    <a:effectLst>
                      <a:outerShdw blurRad="292100" dist="139700" dir="2700000" algn="tl" rotWithShape="0">
                        <a:srgbClr val="333333">
                          <a:alpha val="65000"/>
                        </a:srgbClr>
                      </a:outerShdw>
                    </a:effectLst>
                  </pic:spPr>
                </pic:pic>
              </a:graphicData>
            </a:graphic>
          </wp:inline>
        </w:drawing>
      </w:r>
    </w:p>
    <w:p w:rsidR="00E01CE6" w:rsidRDefault="00E01CE6" w:rsidP="00E01CE6">
      <w:pPr>
        <w:pStyle w:val="Prrafodelista"/>
        <w:tabs>
          <w:tab w:val="left" w:pos="142"/>
          <w:tab w:val="left" w:pos="284"/>
        </w:tabs>
        <w:ind w:left="142"/>
      </w:pPr>
      <w:r>
        <w:t xml:space="preserve">2.5 </w:t>
      </w:r>
      <w:r w:rsidR="00994C5B" w:rsidRPr="00994C5B">
        <w:rPr>
          <w:b/>
        </w:rPr>
        <w:t>Fundación</w:t>
      </w:r>
      <w:r w:rsidRPr="00994C5B">
        <w:rPr>
          <w:b/>
        </w:rPr>
        <w:t xml:space="preserve"> de Cochabamba</w:t>
      </w:r>
      <w:r>
        <w:t xml:space="preserve">: un grupo de españoles que logro establecerse en la zona del Valle de Kjochapampa </w:t>
      </w:r>
      <w:r w:rsidR="00994C5B">
        <w:t>(laguna</w:t>
      </w:r>
      <w:r>
        <w:t xml:space="preserve">- pampa) </w:t>
      </w:r>
      <w:r w:rsidR="00994C5B">
        <w:t xml:space="preserve">atraídos por el bello paisaje y fertilidad del suelo, esto llevo a que se funde la ciudad de </w:t>
      </w:r>
      <w:r w:rsidR="00994C5B" w:rsidRPr="00994C5B">
        <w:rPr>
          <w:b/>
        </w:rPr>
        <w:t>VILLA DE OROPEZA</w:t>
      </w:r>
      <w:r w:rsidR="00994C5B">
        <w:t xml:space="preserve"> el 2 de Agosto de 1571 por el capitán Jerónimo Osorio, quien recibió órdenes del Virrey Toledo.</w:t>
      </w:r>
    </w:p>
    <w:p w:rsidR="00D235D7" w:rsidRDefault="00994C5B" w:rsidP="00D235D7">
      <w:pPr>
        <w:pStyle w:val="Prrafodelista"/>
        <w:tabs>
          <w:tab w:val="left" w:pos="142"/>
          <w:tab w:val="left" w:pos="284"/>
        </w:tabs>
        <w:ind w:left="142"/>
      </w:pPr>
      <w:r>
        <w:t>Años más tarde se traslado la fundación al margen del rio Rocha en 1574</w:t>
      </w:r>
      <w:r w:rsidR="00D235D7">
        <w:t xml:space="preserve"> por Sebastián Barba de Padilla</w:t>
      </w:r>
    </w:p>
    <w:p w:rsidR="00D235D7" w:rsidRPr="00D235D7" w:rsidRDefault="00994C5B" w:rsidP="00D235D7">
      <w:pPr>
        <w:pStyle w:val="Prrafodelista"/>
        <w:tabs>
          <w:tab w:val="left" w:pos="142"/>
          <w:tab w:val="left" w:pos="284"/>
        </w:tabs>
        <w:ind w:left="142"/>
      </w:pPr>
      <w:r w:rsidRPr="00994C5B">
        <w:rPr>
          <w:b/>
        </w:rPr>
        <w:t>2.6 Fundación de Tarija:</w:t>
      </w:r>
      <w:r>
        <w:t xml:space="preserve"> debido a las constantes invasiones y ataque de los chiriguanos que ponían en riesgo a los habitantes de las ciudades de la Real Audiencia de Charcas fue que se fundó la ciudad de Tarija a orillas del rio Guadalquivir el 4 de Julio de 1574, con el nombre de </w:t>
      </w:r>
    </w:p>
    <w:p w:rsidR="00D235D7" w:rsidRDefault="00D235D7" w:rsidP="00D235D7">
      <w:pPr>
        <w:pStyle w:val="Prrafodelista"/>
        <w:tabs>
          <w:tab w:val="left" w:pos="142"/>
          <w:tab w:val="left" w:pos="284"/>
        </w:tabs>
        <w:ind w:left="142"/>
        <w:jc w:val="center"/>
        <w:rPr>
          <w:b/>
        </w:rPr>
      </w:pPr>
      <w:r w:rsidRPr="00D235D7">
        <w:rPr>
          <w:b/>
          <w:noProof/>
          <w:lang w:eastAsia="es-ES"/>
        </w:rPr>
        <w:drawing>
          <wp:inline distT="0" distB="0" distL="0" distR="0">
            <wp:extent cx="3810000" cy="2057400"/>
            <wp:effectExtent l="171450" t="133350" r="361950" b="304800"/>
            <wp:docPr id="28" name="Imagen 28" descr="Resultado de imagen de fundacion de tarija&quo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fundacion de tarija&quo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822" cy="2057304"/>
                    </a:xfrm>
                    <a:prstGeom prst="rect">
                      <a:avLst/>
                    </a:prstGeom>
                    <a:ln>
                      <a:noFill/>
                    </a:ln>
                    <a:effectLst>
                      <a:outerShdw blurRad="292100" dist="139700" dir="2700000" algn="tl" rotWithShape="0">
                        <a:srgbClr val="333333">
                          <a:alpha val="65000"/>
                        </a:srgbClr>
                      </a:outerShdw>
                    </a:effectLst>
                  </pic:spPr>
                </pic:pic>
              </a:graphicData>
            </a:graphic>
          </wp:inline>
        </w:drawing>
      </w:r>
    </w:p>
    <w:p w:rsidR="00D235D7" w:rsidRDefault="00D235D7" w:rsidP="00E01CE6">
      <w:pPr>
        <w:pStyle w:val="Prrafodelista"/>
        <w:tabs>
          <w:tab w:val="left" w:pos="142"/>
          <w:tab w:val="left" w:pos="284"/>
        </w:tabs>
        <w:ind w:left="142"/>
        <w:rPr>
          <w:b/>
        </w:rPr>
      </w:pPr>
    </w:p>
    <w:p w:rsidR="00D235D7" w:rsidRDefault="00D235D7" w:rsidP="00E01CE6">
      <w:pPr>
        <w:pStyle w:val="Prrafodelista"/>
        <w:tabs>
          <w:tab w:val="left" w:pos="142"/>
          <w:tab w:val="left" w:pos="284"/>
        </w:tabs>
        <w:ind w:left="142"/>
        <w:rPr>
          <w:b/>
        </w:rPr>
      </w:pPr>
    </w:p>
    <w:p w:rsidR="00994C5B" w:rsidRPr="00994C5B" w:rsidRDefault="00994C5B" w:rsidP="00E01CE6">
      <w:pPr>
        <w:pStyle w:val="Prrafodelista"/>
        <w:tabs>
          <w:tab w:val="left" w:pos="142"/>
          <w:tab w:val="left" w:pos="284"/>
        </w:tabs>
        <w:ind w:left="142"/>
      </w:pPr>
      <w:r w:rsidRPr="00994C5B">
        <w:rPr>
          <w:b/>
        </w:rPr>
        <w:lastRenderedPageBreak/>
        <w:t>VILLA SAN BERNANDO DE LA FRONTERA</w:t>
      </w:r>
      <w:r w:rsidRPr="00994C5B">
        <w:t xml:space="preserve">  por el capitán Luis de Fuentes, tras recibir órdenes del Virrey Toledo.</w:t>
      </w:r>
    </w:p>
    <w:p w:rsidR="00994C5B" w:rsidRDefault="00994C5B" w:rsidP="00E01CE6">
      <w:pPr>
        <w:pStyle w:val="Prrafodelista"/>
        <w:tabs>
          <w:tab w:val="left" w:pos="142"/>
          <w:tab w:val="left" w:pos="284"/>
        </w:tabs>
        <w:ind w:left="142"/>
      </w:pPr>
      <w:r w:rsidRPr="00994C5B">
        <w:t>El nombre actual de Tarija proviene de los primeros habitantes de esas fértiles tierras don Francisco de Tarifa.</w:t>
      </w:r>
    </w:p>
    <w:p w:rsidR="00994C5B" w:rsidRDefault="00994C5B" w:rsidP="00D235D7">
      <w:pPr>
        <w:pStyle w:val="Prrafodelista"/>
        <w:tabs>
          <w:tab w:val="left" w:pos="142"/>
          <w:tab w:val="left" w:pos="284"/>
        </w:tabs>
        <w:ind w:left="142"/>
      </w:pPr>
      <w:r w:rsidRPr="002C2D54">
        <w:rPr>
          <w:b/>
        </w:rPr>
        <w:t xml:space="preserve">2.7  </w:t>
      </w:r>
      <w:r w:rsidR="004C3EF1" w:rsidRPr="002C2D54">
        <w:rPr>
          <w:b/>
        </w:rPr>
        <w:t>Fundación de Oruro</w:t>
      </w:r>
      <w:r w:rsidR="004C3EF1">
        <w:t xml:space="preserve">: </w:t>
      </w:r>
      <w:r w:rsidR="002C2D54">
        <w:t>el motivo fue similar al de Potosí, es decir el descubrimiento de riquezas minerales. En la región de Uru-Uru, donde habitantes de esa región descubrieron en proximidades del cerro San Cristóbal la veta de plata</w:t>
      </w:r>
      <w:r w:rsidR="00D235D7">
        <w:t xml:space="preserve">. </w:t>
      </w:r>
      <w:r>
        <w:t xml:space="preserve"> </w:t>
      </w:r>
      <w:r w:rsidR="002C2D54">
        <w:t xml:space="preserve">La fundación estuvo a cargo de Manuel Castro de Padilla quien el 1º de Noviembre de 1606 funda la ciudad </w:t>
      </w:r>
      <w:r w:rsidR="002C2D54" w:rsidRPr="00D235D7">
        <w:rPr>
          <w:b/>
        </w:rPr>
        <w:t>VILLA REAL DE SAN FELIPE DE AUSTRIA.</w:t>
      </w:r>
      <w:r w:rsidR="002C2D54">
        <w:t xml:space="preserve"> </w:t>
      </w:r>
    </w:p>
    <w:p w:rsidR="00D235D7" w:rsidRPr="00CF276F" w:rsidRDefault="00D235D7" w:rsidP="00D235D7">
      <w:pPr>
        <w:pStyle w:val="Prrafodelista"/>
        <w:tabs>
          <w:tab w:val="left" w:pos="142"/>
          <w:tab w:val="left" w:pos="284"/>
        </w:tabs>
        <w:ind w:left="142"/>
      </w:pPr>
      <w:r w:rsidRPr="00D235D7">
        <w:rPr>
          <w:noProof/>
          <w:lang w:eastAsia="es-ES"/>
        </w:rPr>
        <w:drawing>
          <wp:inline distT="0" distB="0" distL="0" distR="0">
            <wp:extent cx="5238750" cy="3019425"/>
            <wp:effectExtent l="171450" t="133350" r="361950" b="314325"/>
            <wp:docPr id="7" name="Imagen 24" descr="Resultado de imagen de fundacion de oruro&quot;">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fundacion de oruro&quot;">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019425"/>
                    </a:xfrm>
                    <a:prstGeom prst="rect">
                      <a:avLst/>
                    </a:prstGeom>
                    <a:ln>
                      <a:noFill/>
                    </a:ln>
                    <a:effectLst>
                      <a:outerShdw blurRad="292100" dist="139700" dir="2700000" algn="tl" rotWithShape="0">
                        <a:srgbClr val="333333">
                          <a:alpha val="65000"/>
                        </a:srgbClr>
                      </a:outerShdw>
                    </a:effectLst>
                  </pic:spPr>
                </pic:pic>
              </a:graphicData>
            </a:graphic>
          </wp:inline>
        </w:drawing>
      </w:r>
    </w:p>
    <w:p w:rsidR="002C2D54" w:rsidRDefault="002C2D54" w:rsidP="002C2D54">
      <w:pPr>
        <w:tabs>
          <w:tab w:val="left" w:pos="142"/>
          <w:tab w:val="left" w:pos="284"/>
        </w:tabs>
        <w:spacing w:line="360" w:lineRule="auto"/>
        <w:ind w:left="142"/>
        <w:jc w:val="both"/>
      </w:pPr>
      <w:r w:rsidRPr="002C2D54">
        <w:rPr>
          <w:b/>
        </w:rPr>
        <w:t>2.8 Fundación de Trinidad</w:t>
      </w:r>
      <w:r>
        <w:t xml:space="preserve">: la fundación de  esta ciudad fue gracias  a la llegada de los misioneros jesuitas a esas tierras en busca de inculcar la fe católica a los nativos </w:t>
      </w:r>
    </w:p>
    <w:p w:rsidR="00254BDC" w:rsidRPr="00CF276F" w:rsidRDefault="002C2D54" w:rsidP="002C2D54">
      <w:pPr>
        <w:tabs>
          <w:tab w:val="left" w:pos="142"/>
          <w:tab w:val="left" w:pos="284"/>
        </w:tabs>
        <w:spacing w:line="360" w:lineRule="auto"/>
        <w:ind w:left="142"/>
        <w:jc w:val="both"/>
      </w:pPr>
      <w:r>
        <w:t xml:space="preserve">La condición favorable de estas tierras para la cría de </w:t>
      </w:r>
      <w:r w:rsidR="0008794E">
        <w:t>ganado,</w:t>
      </w:r>
      <w:r>
        <w:t xml:space="preserve"> observada por los misioneros fue el motivo para que el padre Cipriano Barace decida fundar en 1686 la cuidad de la SANTISIMA TRINIDAD, en la región de Moxos a orillas del rio Mamore.</w:t>
      </w:r>
    </w:p>
    <w:p w:rsidR="00F81814" w:rsidRPr="00CF276F" w:rsidRDefault="00F81814" w:rsidP="00F81814">
      <w:pPr>
        <w:tabs>
          <w:tab w:val="left" w:pos="142"/>
          <w:tab w:val="left" w:pos="284"/>
          <w:tab w:val="left" w:pos="426"/>
        </w:tabs>
        <w:ind w:left="142"/>
      </w:pPr>
    </w:p>
    <w:p w:rsidR="00117A36" w:rsidRPr="00CF276F" w:rsidRDefault="00F22DBA" w:rsidP="00F22DBA">
      <w:pPr>
        <w:tabs>
          <w:tab w:val="left" w:pos="142"/>
          <w:tab w:val="left" w:pos="284"/>
          <w:tab w:val="left" w:pos="426"/>
        </w:tabs>
      </w:pPr>
      <w:r w:rsidRPr="00CF276F">
        <w:t xml:space="preserve"> </w:t>
      </w:r>
    </w:p>
    <w:p w:rsidR="00945ADD" w:rsidRPr="006C7375" w:rsidRDefault="00117A36" w:rsidP="00D235D7">
      <w:pPr>
        <w:pStyle w:val="Prrafodelista"/>
        <w:ind w:left="284"/>
        <w:rPr>
          <w:i/>
        </w:rPr>
      </w:pPr>
      <w:r w:rsidRPr="00F22DBA">
        <w:rPr>
          <w:i/>
        </w:rPr>
        <w:t xml:space="preserve"> </w:t>
      </w:r>
    </w:p>
    <w:p w:rsidR="00945ADD" w:rsidRDefault="00945ADD" w:rsidP="00945ADD">
      <w:pPr>
        <w:pStyle w:val="Prrafodelista"/>
        <w:ind w:left="0"/>
        <w:jc w:val="center"/>
        <w:rPr>
          <w:rFonts w:ascii="Goudy Stout" w:hAnsi="Goudy Stout"/>
        </w:rPr>
      </w:pPr>
      <w:r>
        <w:rPr>
          <w:rFonts w:ascii="Goudy Stout" w:hAnsi="Goudy Stout"/>
        </w:rPr>
        <w:lastRenderedPageBreak/>
        <w:t>ACTIVIDAD 5.</w:t>
      </w:r>
    </w:p>
    <w:p w:rsidR="00945ADD" w:rsidRDefault="00945ADD" w:rsidP="00945ADD">
      <w:pPr>
        <w:pStyle w:val="Prrafodelista"/>
        <w:ind w:left="0"/>
        <w:rPr>
          <w:rFonts w:ascii="Goudy Stout" w:hAnsi="Goudy Stout"/>
        </w:rPr>
      </w:pPr>
      <w:r>
        <w:rPr>
          <w:rFonts w:ascii="Goudy Stout" w:hAnsi="Goudy Stout"/>
        </w:rPr>
        <w:t>¿Qué APRE</w:t>
      </w:r>
      <w:r w:rsidR="007F4342">
        <w:rPr>
          <w:rFonts w:ascii="Goudy Stout" w:hAnsi="Goudy Stout"/>
        </w:rPr>
        <w:t>N</w:t>
      </w:r>
      <w:r>
        <w:rPr>
          <w:rFonts w:ascii="Goudy Stout" w:hAnsi="Goudy Stout"/>
        </w:rPr>
        <w:t>DI HOY?</w:t>
      </w:r>
    </w:p>
    <w:p w:rsidR="00945ADD" w:rsidRPr="00945ADD" w:rsidRDefault="00945ADD" w:rsidP="00851667">
      <w:pPr>
        <w:pStyle w:val="Prrafodelista"/>
        <w:numPr>
          <w:ilvl w:val="0"/>
          <w:numId w:val="29"/>
        </w:numPr>
        <w:rPr>
          <w:rFonts w:ascii="Goudy Stout" w:hAnsi="Goudy Stout"/>
        </w:rPr>
      </w:pPr>
      <w:r w:rsidRPr="00945ADD">
        <w:rPr>
          <w:b/>
        </w:rPr>
        <w:t>Elabora un</w:t>
      </w:r>
      <w:r w:rsidR="0014547A">
        <w:rPr>
          <w:b/>
        </w:rPr>
        <w:t xml:space="preserve"> mapa conceptual de cada fundación</w:t>
      </w:r>
      <w:r w:rsidRPr="00945ADD">
        <w:rPr>
          <w:b/>
        </w:rPr>
        <w:t>.</w:t>
      </w:r>
    </w:p>
    <w:p w:rsidR="0008794E" w:rsidRDefault="005C0388" w:rsidP="00117A36">
      <w:pPr>
        <w:pStyle w:val="Prrafodelista"/>
        <w:ind w:left="284"/>
        <w:rPr>
          <w:i/>
        </w:rPr>
      </w:pPr>
      <w:r>
        <w:rPr>
          <w:i/>
          <w:noProof/>
          <w:lang w:eastAsia="es-ES"/>
        </w:rPr>
        <w:pict>
          <v:shape id="_x0000_s1110" type="#_x0000_t32" style="position:absolute;left:0;text-align:left;margin-left:119.7pt;margin-top:8.6pt;width:47.25pt;height:18.75pt;flip:y;z-index:251737088" o:connectortype="straight">
            <v:stroke endarrow="block"/>
          </v:shape>
        </w:pict>
      </w:r>
      <w:r>
        <w:rPr>
          <w:i/>
          <w:noProof/>
          <w:lang w:eastAsia="es-ES"/>
        </w:rPr>
        <w:pict>
          <v:oval id="_x0000_s1103" style="position:absolute;left:0;text-align:left;margin-left:11.7pt;margin-top:144.35pt;width:111.75pt;height:37.5pt;z-index:251730944">
            <v:textbox>
              <w:txbxContent>
                <w:p w:rsidR="00915E4D" w:rsidRPr="0014547A" w:rsidRDefault="00915E4D" w:rsidP="0014547A">
                  <w:pPr>
                    <w:jc w:val="center"/>
                    <w:rPr>
                      <w:b/>
                    </w:rPr>
                  </w:pPr>
                  <w:r w:rsidRPr="0014547A">
                    <w:rPr>
                      <w:b/>
                    </w:rPr>
                    <w:t>COCHABAMBA</w:t>
                  </w:r>
                </w:p>
              </w:txbxContent>
            </v:textbox>
          </v:oval>
        </w:pict>
      </w:r>
      <w:r>
        <w:rPr>
          <w:i/>
          <w:noProof/>
          <w:lang w:eastAsia="es-ES"/>
        </w:rPr>
        <w:pict>
          <v:oval id="_x0000_s1102" style="position:absolute;left:0;text-align:left;margin-left:7.95pt;margin-top:88.85pt;width:111.75pt;height:37.5pt;z-index:251729920">
            <v:textbox>
              <w:txbxContent>
                <w:p w:rsidR="00915E4D" w:rsidRPr="0014547A" w:rsidRDefault="00915E4D" w:rsidP="0014547A">
                  <w:pPr>
                    <w:jc w:val="center"/>
                    <w:rPr>
                      <w:b/>
                    </w:rPr>
                  </w:pPr>
                  <w:r w:rsidRPr="0014547A">
                    <w:rPr>
                      <w:b/>
                    </w:rPr>
                    <w:t>LA PAZ</w:t>
                  </w:r>
                </w:p>
              </w:txbxContent>
            </v:textbox>
          </v:oval>
        </w:pict>
      </w:r>
      <w:r>
        <w:rPr>
          <w:i/>
          <w:noProof/>
          <w:lang w:eastAsia="es-ES"/>
        </w:rPr>
        <w:pict>
          <v:oval id="_x0000_s1104" style="position:absolute;left:0;text-align:left;margin-left:11.7pt;margin-top:205.1pt;width:111.75pt;height:37.5pt;z-index:251731968">
            <v:textbox>
              <w:txbxContent>
                <w:p w:rsidR="00915E4D" w:rsidRPr="0014547A" w:rsidRDefault="00915E4D" w:rsidP="0014547A">
                  <w:pPr>
                    <w:jc w:val="center"/>
                    <w:rPr>
                      <w:b/>
                    </w:rPr>
                  </w:pPr>
                  <w:r w:rsidRPr="0014547A">
                    <w:rPr>
                      <w:b/>
                    </w:rPr>
                    <w:t>POTOSI</w:t>
                  </w:r>
                </w:p>
              </w:txbxContent>
            </v:textbox>
          </v:oval>
        </w:pict>
      </w:r>
      <w:r>
        <w:rPr>
          <w:i/>
          <w:noProof/>
          <w:lang w:eastAsia="es-ES"/>
        </w:rPr>
        <w:pict>
          <v:oval id="_x0000_s1105" style="position:absolute;left:0;text-align:left;margin-left:15.45pt;margin-top:269.6pt;width:111.75pt;height:37.5pt;z-index:251732992">
            <v:textbox>
              <w:txbxContent>
                <w:p w:rsidR="00915E4D" w:rsidRPr="0014547A" w:rsidRDefault="00915E4D" w:rsidP="0014547A">
                  <w:pPr>
                    <w:jc w:val="center"/>
                    <w:rPr>
                      <w:b/>
                    </w:rPr>
                  </w:pPr>
                  <w:r w:rsidRPr="0014547A">
                    <w:rPr>
                      <w:b/>
                    </w:rPr>
                    <w:t>SANTA CRUZ</w:t>
                  </w:r>
                </w:p>
              </w:txbxContent>
            </v:textbox>
          </v:oval>
        </w:pict>
      </w:r>
      <w:r>
        <w:rPr>
          <w:i/>
          <w:noProof/>
          <w:lang w:eastAsia="es-ES"/>
        </w:rPr>
        <w:pict>
          <v:oval id="_x0000_s1106" style="position:absolute;left:0;text-align:left;margin-left:21.45pt;margin-top:343.85pt;width:111.75pt;height:37.5pt;z-index:251734016">
            <v:textbox>
              <w:txbxContent>
                <w:p w:rsidR="00915E4D" w:rsidRPr="0014547A" w:rsidRDefault="00915E4D" w:rsidP="0014547A">
                  <w:pPr>
                    <w:jc w:val="center"/>
                    <w:rPr>
                      <w:b/>
                    </w:rPr>
                  </w:pPr>
                  <w:r w:rsidRPr="0014547A">
                    <w:rPr>
                      <w:b/>
                    </w:rPr>
                    <w:t>TARIJA</w:t>
                  </w:r>
                </w:p>
              </w:txbxContent>
            </v:textbox>
          </v:oval>
        </w:pict>
      </w:r>
      <w:r>
        <w:rPr>
          <w:i/>
          <w:noProof/>
          <w:lang w:eastAsia="es-ES"/>
        </w:rPr>
        <w:pict>
          <v:oval id="_x0000_s1107" style="position:absolute;left:0;text-align:left;margin-left:21.45pt;margin-top:421.1pt;width:111.75pt;height:37.5pt;z-index:251735040">
            <v:textbox>
              <w:txbxContent>
                <w:p w:rsidR="00915E4D" w:rsidRPr="0014547A" w:rsidRDefault="00915E4D" w:rsidP="0014547A">
                  <w:pPr>
                    <w:jc w:val="center"/>
                    <w:rPr>
                      <w:b/>
                    </w:rPr>
                  </w:pPr>
                  <w:r w:rsidRPr="0014547A">
                    <w:rPr>
                      <w:b/>
                    </w:rPr>
                    <w:t>ORURO</w:t>
                  </w:r>
                </w:p>
              </w:txbxContent>
            </v:textbox>
          </v:oval>
        </w:pict>
      </w:r>
      <w:r>
        <w:rPr>
          <w:i/>
          <w:noProof/>
          <w:lang w:eastAsia="es-ES"/>
        </w:rPr>
        <w:pict>
          <v:shape id="_x0000_s1112" type="#_x0000_t32" style="position:absolute;left:0;text-align:left;margin-left:112.2pt;margin-top:43.85pt;width:54.75pt;height:21.75pt;z-index:251739136" o:connectortype="straight">
            <v:stroke endarrow="block"/>
          </v:shape>
        </w:pict>
      </w:r>
      <w:r>
        <w:rPr>
          <w:i/>
          <w:noProof/>
          <w:lang w:eastAsia="es-ES"/>
        </w:rPr>
        <w:pict>
          <v:oval id="_x0000_s1108" style="position:absolute;left:0;text-align:left;margin-left:21.45pt;margin-top:501.35pt;width:111.75pt;height:37.5pt;z-index:251736064">
            <v:textbox>
              <w:txbxContent>
                <w:p w:rsidR="00915E4D" w:rsidRPr="0014547A" w:rsidRDefault="00915E4D" w:rsidP="0014547A">
                  <w:pPr>
                    <w:jc w:val="center"/>
                    <w:rPr>
                      <w:b/>
                    </w:rPr>
                  </w:pPr>
                  <w:r w:rsidRPr="0014547A">
                    <w:rPr>
                      <w:b/>
                    </w:rPr>
                    <w:t>TRINIDAD</w:t>
                  </w:r>
                </w:p>
              </w:txbxContent>
            </v:textbox>
          </v:oval>
        </w:pict>
      </w:r>
      <w:r>
        <w:rPr>
          <w:i/>
          <w:noProof/>
          <w:lang w:eastAsia="es-ES"/>
        </w:rPr>
        <w:pict>
          <v:oval id="_x0000_s1101" style="position:absolute;left:0;text-align:left;margin-left:11.7pt;margin-top:14.6pt;width:111.75pt;height:37.5pt;z-index:251728896">
            <v:textbox>
              <w:txbxContent>
                <w:p w:rsidR="00915E4D" w:rsidRPr="0014547A" w:rsidRDefault="00915E4D" w:rsidP="0014547A">
                  <w:pPr>
                    <w:jc w:val="center"/>
                    <w:rPr>
                      <w:b/>
                    </w:rPr>
                  </w:pPr>
                  <w:r w:rsidRPr="0014547A">
                    <w:rPr>
                      <w:b/>
                    </w:rPr>
                    <w:t>CHUQUISACA</w:t>
                  </w:r>
                </w:p>
              </w:txbxContent>
            </v:textbox>
          </v:oval>
        </w:pict>
      </w:r>
    </w:p>
    <w:p w:rsidR="0008794E" w:rsidRPr="0008794E" w:rsidRDefault="005C0388" w:rsidP="0008794E">
      <w:r w:rsidRPr="005C0388">
        <w:rPr>
          <w:i/>
          <w:noProof/>
          <w:lang w:eastAsia="es-ES"/>
        </w:rPr>
        <w:pict>
          <v:shape id="_x0000_s1111" type="#_x0000_t32" style="position:absolute;margin-left:123.45pt;margin-top:3.95pt;width:47.25pt;height:3.75pt;flip:y;z-index:251738112" o:connectortype="straight">
            <v:stroke endarrow="block"/>
          </v:shape>
        </w:pict>
      </w:r>
    </w:p>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08794E" w:rsidP="0008794E"/>
    <w:p w:rsidR="0008794E" w:rsidRPr="0008794E" w:rsidRDefault="006C7375" w:rsidP="006C7375">
      <w:pPr>
        <w:jc w:val="right"/>
      </w:pPr>
      <w:r>
        <w:rPr>
          <w:noProof/>
          <w:lang w:eastAsia="es-ES"/>
        </w:rPr>
        <w:drawing>
          <wp:inline distT="0" distB="0" distL="0" distR="0">
            <wp:extent cx="1095375" cy="904875"/>
            <wp:effectExtent l="19050" t="0" r="9525" b="0"/>
            <wp:docPr id="38" name="Imagen 16" descr="C:\Archivos de programa\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chivos de programa\Microsoft Office\MEDIA\CAGCAT10\j0299125.wmf"/>
                    <pic:cNvPicPr>
                      <a:picLocks noChangeAspect="1" noChangeArrowheads="1"/>
                    </pic:cNvPicPr>
                  </pic:nvPicPr>
                  <pic:blipFill>
                    <a:blip r:embed="rId9"/>
                    <a:srcRect/>
                    <a:stretch>
                      <a:fillRect/>
                    </a:stretch>
                  </pic:blipFill>
                  <pic:spPr bwMode="auto">
                    <a:xfrm>
                      <a:off x="0" y="0"/>
                      <a:ext cx="1095375" cy="904875"/>
                    </a:xfrm>
                    <a:prstGeom prst="rect">
                      <a:avLst/>
                    </a:prstGeom>
                    <a:noFill/>
                    <a:ln w="9525">
                      <a:noFill/>
                      <a:miter lim="800000"/>
                      <a:headEnd/>
                      <a:tailEnd/>
                    </a:ln>
                  </pic:spPr>
                </pic:pic>
              </a:graphicData>
            </a:graphic>
          </wp:inline>
        </w:drawing>
      </w:r>
    </w:p>
    <w:p w:rsidR="0008794E" w:rsidRDefault="0008794E" w:rsidP="0008794E">
      <w:pPr>
        <w:tabs>
          <w:tab w:val="left" w:pos="3855"/>
        </w:tabs>
      </w:pPr>
    </w:p>
    <w:p w:rsidR="0008794E" w:rsidRDefault="0008794E" w:rsidP="0008794E">
      <w:pPr>
        <w:tabs>
          <w:tab w:val="left" w:pos="3855"/>
        </w:tabs>
        <w:jc w:val="center"/>
        <w:rPr>
          <w:rFonts w:ascii="Goudy Stout" w:hAnsi="Goudy Stout"/>
        </w:rPr>
      </w:pPr>
      <w:r w:rsidRPr="0008794E">
        <w:rPr>
          <w:rFonts w:ascii="Goudy Stout" w:hAnsi="Goudy Stout"/>
        </w:rPr>
        <w:lastRenderedPageBreak/>
        <w:t>REVELIONES  INDIGENAS</w:t>
      </w:r>
    </w:p>
    <w:p w:rsidR="0008794E" w:rsidRDefault="0038221C" w:rsidP="00851667">
      <w:pPr>
        <w:pStyle w:val="Prrafodelista"/>
        <w:numPr>
          <w:ilvl w:val="0"/>
          <w:numId w:val="30"/>
        </w:numPr>
        <w:tabs>
          <w:tab w:val="left" w:pos="3855"/>
        </w:tabs>
        <w:ind w:left="142" w:hanging="284"/>
      </w:pPr>
      <w:r w:rsidRPr="00CC3EFF">
        <w:rPr>
          <w:b/>
        </w:rPr>
        <w:t>ANTECEDENTES</w:t>
      </w:r>
      <w:r w:rsidR="00CC3EFF" w:rsidRPr="00CC3EFF">
        <w:rPr>
          <w:b/>
        </w:rPr>
        <w:t>:</w:t>
      </w:r>
      <w:r w:rsidR="00CC3EFF">
        <w:t xml:space="preserve"> La situación de la clase indígena ante el dominio español era cada vez peor, el abuso y el maltrato que soportaban en el trabajo de la mita, los obrajes, el pago de impuestos, obligación de seguir costumbres españolas y obedecer a una religión extraña, generaron un levantamiento indígena en el siglo XVIII.</w:t>
      </w:r>
    </w:p>
    <w:p w:rsidR="00CC3EFF" w:rsidRDefault="0038221C" w:rsidP="00851667">
      <w:pPr>
        <w:pStyle w:val="Prrafodelista"/>
        <w:numPr>
          <w:ilvl w:val="0"/>
          <w:numId w:val="30"/>
        </w:numPr>
        <w:tabs>
          <w:tab w:val="left" w:pos="3855"/>
        </w:tabs>
        <w:ind w:left="142" w:hanging="284"/>
      </w:pPr>
      <w:r w:rsidRPr="003E191A">
        <w:rPr>
          <w:b/>
        </w:rPr>
        <w:t>CHAYANTA Y LOS HERMANOS KATARI</w:t>
      </w:r>
      <w:r w:rsidR="00CC3EFF">
        <w:t xml:space="preserve">: Tomas Katari fue el impulsor de una sublevación en la región de Chayanta </w:t>
      </w:r>
      <w:r w:rsidR="003E191A">
        <w:t>(Potosí</w:t>
      </w:r>
      <w:r w:rsidR="00CC3EFF">
        <w:t xml:space="preserve">) </w:t>
      </w:r>
      <w:r w:rsidR="003E191A">
        <w:t>allá</w:t>
      </w:r>
      <w:r w:rsidR="00CC3EFF">
        <w:t xml:space="preserve"> en 1777motivado por el </w:t>
      </w:r>
      <w:r w:rsidR="003E191A">
        <w:t>cobro excesivo</w:t>
      </w:r>
      <w:r w:rsidR="00CC3EFF">
        <w:t xml:space="preserve"> de impuestos que realizaban los españoles y por haber sido despedido de su cargo de cacique por el corregidor </w:t>
      </w:r>
      <w:r w:rsidR="003E191A">
        <w:t>Joaquín</w:t>
      </w:r>
      <w:r w:rsidR="00CC3EFF">
        <w:t xml:space="preserve"> de Alos. </w:t>
      </w:r>
    </w:p>
    <w:p w:rsidR="00CC3EFF" w:rsidRDefault="00CC3EFF" w:rsidP="00CC3EFF">
      <w:pPr>
        <w:pStyle w:val="Prrafodelista"/>
        <w:tabs>
          <w:tab w:val="left" w:pos="3855"/>
        </w:tabs>
        <w:ind w:left="142"/>
      </w:pPr>
      <w:r>
        <w:t xml:space="preserve">En primera instancia Tomas Katari decidió ir hasta Buenos Aires a pie, a presentar su queja </w:t>
      </w:r>
      <w:r w:rsidR="003E191A">
        <w:t>personalmente</w:t>
      </w:r>
      <w:r>
        <w:t xml:space="preserve"> ante el Virrey Juan </w:t>
      </w:r>
      <w:r w:rsidR="003E191A">
        <w:t>José</w:t>
      </w:r>
      <w:r>
        <w:t xml:space="preserve"> Vertiz, quien prometió cumplir sus pedidos, pasado un buen tiempo Katari fue detenido , los indígenas se revelaron deteniendo al corregidor Alos , a quien ofrecieron dejarlo libre si se dejaba libre a Katari, una </w:t>
      </w:r>
      <w:r w:rsidR="003E191A">
        <w:t>vez</w:t>
      </w:r>
      <w:r>
        <w:t xml:space="preserve"> suelto, el líder indígena siguió con su tenaz lucha y por segunda vez fue trasladado a la ciudad de La Plata </w:t>
      </w:r>
      <w:r w:rsidR="003E191A">
        <w:t>sus hermanos Nicolás y Dámaso Katari decidieron ir a su rescate , sin embargo los españoles en el trayecto a La Plata en la región de Chata quilla habían lanzado a Tomas Katari a un precipicio el 15 de Enero de 1781.</w:t>
      </w:r>
    </w:p>
    <w:p w:rsidR="003E191A" w:rsidRDefault="0038221C" w:rsidP="00851667">
      <w:pPr>
        <w:pStyle w:val="Prrafodelista"/>
        <w:numPr>
          <w:ilvl w:val="0"/>
          <w:numId w:val="30"/>
        </w:numPr>
        <w:tabs>
          <w:tab w:val="left" w:pos="284"/>
        </w:tabs>
        <w:ind w:left="142" w:hanging="142"/>
      </w:pPr>
      <w:r w:rsidRPr="0038221C">
        <w:rPr>
          <w:b/>
          <w:sz w:val="24"/>
        </w:rPr>
        <w:t>TÚPAC AMARU II</w:t>
      </w:r>
      <w:r w:rsidR="003E191A" w:rsidRPr="006454A0">
        <w:rPr>
          <w:b/>
        </w:rPr>
        <w:t>:</w:t>
      </w:r>
      <w:r w:rsidR="003E191A">
        <w:t xml:space="preserve"> Fue uno de los principales caudillos indígenas su verdadero nombre fue </w:t>
      </w:r>
      <w:r w:rsidR="006454A0">
        <w:t>José</w:t>
      </w:r>
      <w:r w:rsidR="003E191A">
        <w:t xml:space="preserve"> Gabriel Condorcanqui</w:t>
      </w:r>
      <w:r w:rsidR="006454A0">
        <w:t>, el</w:t>
      </w:r>
      <w:r w:rsidR="003E191A">
        <w:t xml:space="preserve"> objetivo que perseguía con su rebelión era terminar con la mita y devolverle la tierra a los que en realidad eran sus dueños los indígenas.</w:t>
      </w:r>
    </w:p>
    <w:p w:rsidR="003E191A" w:rsidRDefault="003E191A" w:rsidP="003E191A">
      <w:pPr>
        <w:pStyle w:val="Prrafodelista"/>
        <w:tabs>
          <w:tab w:val="left" w:pos="284"/>
        </w:tabs>
        <w:ind w:left="142"/>
      </w:pPr>
      <w:r>
        <w:t>La rebelión de Túpac Amaru II se inicio con el apresamiento del corregidor  Arriaga del pueblo de Tinta en la región del Cuzco a quien ejecuto en Tu</w:t>
      </w:r>
      <w:r w:rsidR="006454A0">
        <w:t xml:space="preserve">ngasuca el 10 de Noviembre 1780. </w:t>
      </w:r>
    </w:p>
    <w:p w:rsidR="006454A0" w:rsidRPr="0038221C" w:rsidRDefault="006454A0" w:rsidP="003E191A">
      <w:pPr>
        <w:pStyle w:val="Prrafodelista"/>
        <w:tabs>
          <w:tab w:val="left" w:pos="284"/>
        </w:tabs>
        <w:ind w:left="142"/>
        <w:rPr>
          <w:i/>
        </w:rPr>
      </w:pPr>
      <w:r>
        <w:t xml:space="preserve">La rebelión que protagonizo fue planificada 10 años y el 17 de Noviembre de 1780 se enfrentaron indígenas y españoles en la batalla de Sangarara en el cual salieron vencedores las </w:t>
      </w:r>
      <w:r w:rsidRPr="0038221C">
        <w:t>tropas de Túpac Amaru II</w:t>
      </w:r>
      <w:r w:rsidRPr="0038221C">
        <w:rPr>
          <w:i/>
        </w:rPr>
        <w:t>.</w:t>
      </w:r>
    </w:p>
    <w:p w:rsidR="006454A0" w:rsidRDefault="006454A0" w:rsidP="003E191A">
      <w:pPr>
        <w:pStyle w:val="Prrafodelista"/>
        <w:tabs>
          <w:tab w:val="left" w:pos="284"/>
        </w:tabs>
        <w:ind w:left="142"/>
      </w:pPr>
      <w:r w:rsidRPr="0038221C">
        <w:rPr>
          <w:b/>
          <w:i/>
        </w:rPr>
        <w:t>El sitio a la ciudad d Cuzco</w:t>
      </w:r>
      <w:r>
        <w:t>, en Diciembre de 1780 Túpac Amaru II organizo un ataque al Cuzco al mando de su esposa Micaela Bastidas, mientras él se dirigía a la zona de Titicaca para difundir la rebelión del altiplano, los rebeldes llegaron al Cuzco españoles e indígenas dirigidos por Mateo Pumacahua lo que logro este levantamiento fue la rendición de los indígenas.</w:t>
      </w:r>
    </w:p>
    <w:p w:rsidR="006454A0" w:rsidRDefault="006454A0" w:rsidP="003E191A">
      <w:pPr>
        <w:pStyle w:val="Prrafodelista"/>
        <w:tabs>
          <w:tab w:val="left" w:pos="284"/>
        </w:tabs>
        <w:ind w:left="142"/>
      </w:pPr>
      <w:r>
        <w:t xml:space="preserve"> José Gabriel Condorcanqui fue capturado junto a sus familiares y principales </w:t>
      </w:r>
      <w:r w:rsidR="00D6018F">
        <w:t>colaboradores,</w:t>
      </w:r>
      <w:r>
        <w:t xml:space="preserve"> el 15 de Marzo de 1781 se </w:t>
      </w:r>
      <w:r w:rsidR="00D6018F">
        <w:t>ordeno</w:t>
      </w:r>
      <w:r>
        <w:t xml:space="preserve"> su muerte fue torturado antes de ser </w:t>
      </w:r>
      <w:r w:rsidR="00D6018F">
        <w:t xml:space="preserve">ejecutado; su esposa e hijos fueron obligados a presenciar cómo le arrancaban la lengua y el vio como ahorcaban a su </w:t>
      </w:r>
      <w:r w:rsidR="00D6018F">
        <w:lastRenderedPageBreak/>
        <w:t xml:space="preserve">mujer y a sus hijos, finalmente fue atado a 4 caballos con el fin de descuartizarlo pero esto no funciono le cortaron la cabeza las piernas y los brazos para exhibirlos como una muestra de castigo español. </w:t>
      </w:r>
    </w:p>
    <w:p w:rsidR="00C241B7" w:rsidRDefault="00C241B7" w:rsidP="003E191A">
      <w:pPr>
        <w:pStyle w:val="Prrafodelista"/>
        <w:tabs>
          <w:tab w:val="left" w:pos="284"/>
        </w:tabs>
        <w:ind w:left="142"/>
      </w:pPr>
      <w:r w:rsidRPr="00C241B7">
        <w:rPr>
          <w:noProof/>
          <w:lang w:eastAsia="es-ES"/>
        </w:rPr>
        <w:drawing>
          <wp:inline distT="0" distB="0" distL="0" distR="0">
            <wp:extent cx="5629275" cy="2981325"/>
            <wp:effectExtent l="38100" t="0" r="28575" b="904875"/>
            <wp:docPr id="44" name="Imagen 44" descr="Resultado de imagen para REVOLUCION INDI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REVOLUCION INDIGENA"/>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704" cy="29831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6018F" w:rsidRDefault="0038221C" w:rsidP="00851667">
      <w:pPr>
        <w:pStyle w:val="Prrafodelista"/>
        <w:numPr>
          <w:ilvl w:val="0"/>
          <w:numId w:val="30"/>
        </w:numPr>
        <w:tabs>
          <w:tab w:val="left" w:pos="142"/>
          <w:tab w:val="left" w:pos="284"/>
        </w:tabs>
        <w:ind w:left="142" w:hanging="142"/>
      </w:pPr>
      <w:r w:rsidRPr="00D6018F">
        <w:rPr>
          <w:b/>
        </w:rPr>
        <w:t>CERCO A SORATA</w:t>
      </w:r>
      <w:r w:rsidR="00D6018F">
        <w:t>: Andrés Túpac Amaru, sobrino de José Gabriel Condorcanqui organizo un grupo de indígenas en la región de la provincia Larecaja con el fin de tomar la población de  Sorata, en la que habitaban varias familias españolas.</w:t>
      </w:r>
    </w:p>
    <w:p w:rsidR="00D6018F" w:rsidRDefault="00D6018F" w:rsidP="00D6018F">
      <w:pPr>
        <w:pStyle w:val="Prrafodelista"/>
        <w:tabs>
          <w:tab w:val="left" w:pos="142"/>
        </w:tabs>
        <w:ind w:left="142"/>
      </w:pPr>
      <w:r>
        <w:t xml:space="preserve">Tras lograr su objetivo construyo un dique con el cual posteriormente provoco una inundación que destruyo </w:t>
      </w:r>
      <w:r w:rsidR="00353BFD">
        <w:t>a Sorata es mas aprovecho ese mo</w:t>
      </w:r>
      <w:r>
        <w:t>mento para realizar una masacre entre sus pobladores el 5 de Agosto de 1781.</w:t>
      </w:r>
    </w:p>
    <w:p w:rsidR="00D6018F" w:rsidRDefault="00D6018F" w:rsidP="00D6018F">
      <w:pPr>
        <w:pStyle w:val="Prrafodelista"/>
        <w:tabs>
          <w:tab w:val="left" w:pos="284"/>
        </w:tabs>
        <w:ind w:left="142"/>
      </w:pPr>
      <w:r>
        <w:t>Luego  Andrés Túpac Amaru, junto a</w:t>
      </w:r>
      <w:r w:rsidR="00353BFD">
        <w:t xml:space="preserve"> s</w:t>
      </w:r>
      <w:r>
        <w:t xml:space="preserve">u esposa Gregoria Apaza y sus seguidores se dirigieron a La Paz para colaborar con Túpac Katari. </w:t>
      </w:r>
    </w:p>
    <w:p w:rsidR="00D6018F" w:rsidRDefault="0038221C" w:rsidP="00851667">
      <w:pPr>
        <w:pStyle w:val="Prrafodelista"/>
        <w:numPr>
          <w:ilvl w:val="0"/>
          <w:numId w:val="30"/>
        </w:numPr>
        <w:tabs>
          <w:tab w:val="left" w:pos="284"/>
        </w:tabs>
        <w:ind w:left="142" w:hanging="142"/>
      </w:pPr>
      <w:r w:rsidRPr="00353BFD">
        <w:rPr>
          <w:b/>
        </w:rPr>
        <w:t>SITIO DE LA PAZ</w:t>
      </w:r>
      <w:r w:rsidR="00353BFD">
        <w:t xml:space="preserve">: Julián Apaza cacique de Ayo- Ayo, que tomo nombre de Túpac Katari </w:t>
      </w:r>
      <w:r w:rsidR="00C1745D">
        <w:t xml:space="preserve">en homenaje a dos grandes caudillos Túpac Amaru y Tomas Katari; encabezo una rebelión </w:t>
      </w:r>
      <w:r w:rsidR="00477632">
        <w:t>en marzo de 178</w:t>
      </w:r>
      <w:r w:rsidR="00094D83">
        <w:t>.</w:t>
      </w:r>
    </w:p>
    <w:p w:rsidR="00094D83" w:rsidRDefault="00094D83" w:rsidP="00094D83">
      <w:pPr>
        <w:pStyle w:val="Prrafodelista"/>
        <w:tabs>
          <w:tab w:val="left" w:pos="284"/>
        </w:tabs>
        <w:ind w:left="142"/>
      </w:pPr>
      <w:r w:rsidRPr="00094D83">
        <w:t xml:space="preserve">Así conquisto en primera instancia las provincias de Sica </w:t>
      </w:r>
      <w:r>
        <w:t>–</w:t>
      </w:r>
      <w:r w:rsidRPr="00094D83">
        <w:t xml:space="preserve"> S</w:t>
      </w:r>
      <w:r>
        <w:t xml:space="preserve">ica, Carangas, Pacajes, Yungas, Omasuyus y Chucuito, para luego sitiar la </w:t>
      </w:r>
      <w:r w:rsidR="0042578A">
        <w:t xml:space="preserve">ciudad La Paz durante 109 días , periodo en el cual cayeron 10.000 españoles, ante esta  situación </w:t>
      </w:r>
      <w:r>
        <w:t xml:space="preserve"> </w:t>
      </w:r>
      <w:r w:rsidR="0042578A">
        <w:t xml:space="preserve">el presidente de la Audiencia de Charcas Ignacio </w:t>
      </w:r>
      <w:r w:rsidR="0042578A">
        <w:lastRenderedPageBreak/>
        <w:t>Flores marcho con 2.000 hombres hacia La Paz para romper el cerco indígena el 30 de Junio del mismo año, luego de cumplir su objetivo se quedo a cargo Sebastián Segurola, situación que aprovecho Túpac Katari para cercar nuevamente la ciudad.</w:t>
      </w:r>
    </w:p>
    <w:p w:rsidR="0042578A" w:rsidRDefault="0042578A" w:rsidP="00094D83">
      <w:pPr>
        <w:pStyle w:val="Prrafodelista"/>
        <w:tabs>
          <w:tab w:val="left" w:pos="284"/>
        </w:tabs>
        <w:ind w:left="142"/>
      </w:pPr>
      <w:r>
        <w:t>Poe concejo Andrés Túpac Amuro, Túpac Katari mando a construir un dique en la zona de Achachicala para detener las  aguas del Rio Choqueyapu y luego inundar La Paz, tal como se hizo en Sorata, pero el dique se rompió antes de tiempo por lo que el intento fallo.</w:t>
      </w:r>
    </w:p>
    <w:p w:rsidR="0042578A" w:rsidRDefault="0042578A" w:rsidP="00094D83">
      <w:pPr>
        <w:pStyle w:val="Prrafodelista"/>
        <w:tabs>
          <w:tab w:val="left" w:pos="284"/>
        </w:tabs>
        <w:ind w:left="142"/>
      </w:pPr>
      <w:r>
        <w:t xml:space="preserve">Semanas después llego un ejército de 7.000 hombres provenientes del Virreinato del Rio de La Plata al mando de </w:t>
      </w:r>
      <w:r w:rsidR="002C63F7">
        <w:t>José</w:t>
      </w:r>
      <w:r>
        <w:t xml:space="preserve"> </w:t>
      </w:r>
      <w:r w:rsidR="002C63F7">
        <w:t>Reseguín</w:t>
      </w:r>
      <w:r>
        <w:t xml:space="preserve"> quien derroto a las tropas de </w:t>
      </w:r>
      <w:r w:rsidR="002C63F7">
        <w:t>Katari</w:t>
      </w:r>
      <w:r>
        <w:t xml:space="preserve">, además tomaron presa a su esposa Bartolina Sisa, </w:t>
      </w:r>
      <w:r w:rsidR="002C63F7">
        <w:t>luego</w:t>
      </w:r>
      <w:r>
        <w:t xml:space="preserve"> </w:t>
      </w:r>
      <w:r w:rsidR="002C63F7">
        <w:t>Katari</w:t>
      </w:r>
      <w:r>
        <w:t xml:space="preserve"> se replegó </w:t>
      </w:r>
      <w:r w:rsidR="002C63F7">
        <w:t>hacia</w:t>
      </w:r>
      <w:r>
        <w:t xml:space="preserve"> a</w:t>
      </w:r>
      <w:r w:rsidR="002C63F7">
        <w:t xml:space="preserve"> </w:t>
      </w:r>
      <w:r>
        <w:t xml:space="preserve">la localidad de Peñas, pero poco tiempo después fue traicionado </w:t>
      </w:r>
      <w:r w:rsidR="002C63F7">
        <w:t xml:space="preserve">y entregado a los españoles quienes decidieron matar a Katari con el descuartizamiento el 13 de Noviembre de 1781 en la plaza del pueblo de Peñas </w:t>
      </w:r>
    </w:p>
    <w:p w:rsidR="00C241B7" w:rsidRDefault="00C241B7" w:rsidP="00094D83">
      <w:pPr>
        <w:pStyle w:val="Prrafodelista"/>
        <w:tabs>
          <w:tab w:val="left" w:pos="284"/>
        </w:tabs>
        <w:ind w:left="142"/>
      </w:pPr>
    </w:p>
    <w:p w:rsidR="002C63F7" w:rsidRDefault="00C241B7" w:rsidP="00094D83">
      <w:pPr>
        <w:pStyle w:val="Prrafodelista"/>
        <w:tabs>
          <w:tab w:val="left" w:pos="284"/>
        </w:tabs>
        <w:ind w:left="142"/>
      </w:pPr>
      <w:r w:rsidRPr="00C241B7">
        <w:rPr>
          <w:noProof/>
          <w:lang w:eastAsia="es-ES"/>
        </w:rPr>
        <w:drawing>
          <wp:inline distT="0" distB="0" distL="0" distR="0">
            <wp:extent cx="5400040" cy="2529587"/>
            <wp:effectExtent l="171450" t="133350" r="353060" b="308863"/>
            <wp:docPr id="43" name="Imagen 43" descr="Resultado de imagen para REVOLUCION INDI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REVOLUCION INDIGENA"/>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529587"/>
                    </a:xfrm>
                    <a:prstGeom prst="rect">
                      <a:avLst/>
                    </a:prstGeom>
                    <a:ln>
                      <a:noFill/>
                    </a:ln>
                    <a:effectLst>
                      <a:outerShdw blurRad="292100" dist="139700" dir="2700000" algn="tl" rotWithShape="0">
                        <a:srgbClr val="333333">
                          <a:alpha val="65000"/>
                        </a:srgbClr>
                      </a:outerShdw>
                    </a:effectLst>
                  </pic:spPr>
                </pic:pic>
              </a:graphicData>
            </a:graphic>
          </wp:inline>
        </w:drawing>
      </w:r>
    </w:p>
    <w:p w:rsidR="002C63F7" w:rsidRDefault="00C241B7" w:rsidP="00C241B7">
      <w:pPr>
        <w:pStyle w:val="Prrafodelista"/>
        <w:tabs>
          <w:tab w:val="left" w:pos="284"/>
        </w:tabs>
        <w:ind w:left="142"/>
        <w:jc w:val="center"/>
        <w:rPr>
          <w:rFonts w:ascii="Century Gothic" w:hAnsi="Century Gothic"/>
          <w:b/>
          <w:sz w:val="28"/>
          <w:szCs w:val="28"/>
        </w:rPr>
      </w:pPr>
      <w:r w:rsidRPr="00C241B7">
        <w:rPr>
          <w:rFonts w:ascii="Century Gothic" w:hAnsi="Century Gothic"/>
          <w:b/>
          <w:sz w:val="28"/>
          <w:szCs w:val="28"/>
        </w:rPr>
        <w:t>Túpac Katari</w:t>
      </w:r>
    </w:p>
    <w:p w:rsidR="00C241B7" w:rsidRPr="00C241B7" w:rsidRDefault="00C241B7" w:rsidP="00C241B7">
      <w:pPr>
        <w:pStyle w:val="Prrafodelista"/>
        <w:tabs>
          <w:tab w:val="left" w:pos="284"/>
        </w:tabs>
        <w:ind w:left="142"/>
        <w:jc w:val="center"/>
        <w:rPr>
          <w:rFonts w:ascii="Century Gothic" w:hAnsi="Century Gothic"/>
          <w:b/>
          <w:sz w:val="28"/>
          <w:szCs w:val="28"/>
        </w:rPr>
      </w:pPr>
    </w:p>
    <w:p w:rsidR="009B1458" w:rsidRDefault="00C241B7" w:rsidP="008A591A">
      <w:pPr>
        <w:pStyle w:val="Prrafodelista"/>
        <w:tabs>
          <w:tab w:val="left" w:pos="284"/>
        </w:tabs>
        <w:ind w:left="142"/>
      </w:pPr>
      <w:r w:rsidRPr="00C241B7">
        <w:rPr>
          <w:noProof/>
          <w:lang w:eastAsia="es-ES"/>
        </w:rPr>
        <w:drawing>
          <wp:inline distT="0" distB="0" distL="0" distR="0">
            <wp:extent cx="4067175" cy="1343025"/>
            <wp:effectExtent l="19050" t="0" r="9525" b="0"/>
            <wp:docPr id="45" name="Imagen 45" descr="Resultado de imagen para REVOLUCION INDI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REVOLUCION INDIGENA"/>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1343025"/>
                    </a:xfrm>
                    <a:prstGeom prst="rect">
                      <a:avLst/>
                    </a:prstGeom>
                    <a:ln>
                      <a:noFill/>
                    </a:ln>
                    <a:effectLst>
                      <a:softEdge rad="112500"/>
                    </a:effectLst>
                  </pic:spPr>
                </pic:pic>
              </a:graphicData>
            </a:graphic>
          </wp:inline>
        </w:drawing>
      </w:r>
      <w:r w:rsidRPr="00C241B7">
        <w:rPr>
          <w:rFonts w:ascii="Century Gothic" w:hAnsi="Century Gothic"/>
          <w:b/>
          <w:sz w:val="28"/>
          <w:szCs w:val="28"/>
        </w:rPr>
        <w:t>Bartolina Sisa</w:t>
      </w:r>
      <w:r>
        <w:t xml:space="preserve"> </w:t>
      </w:r>
    </w:p>
    <w:p w:rsidR="002C63F7" w:rsidRDefault="002C63F7" w:rsidP="002C63F7">
      <w:pPr>
        <w:pStyle w:val="Prrafodelista"/>
        <w:ind w:left="0"/>
        <w:jc w:val="center"/>
        <w:rPr>
          <w:rFonts w:ascii="Goudy Stout" w:hAnsi="Goudy Stout"/>
        </w:rPr>
      </w:pPr>
      <w:r>
        <w:rPr>
          <w:rFonts w:ascii="Goudy Stout" w:hAnsi="Goudy Stout"/>
        </w:rPr>
        <w:lastRenderedPageBreak/>
        <w:t>ACTIVIDAD 6.</w:t>
      </w:r>
    </w:p>
    <w:p w:rsidR="002C63F7" w:rsidRDefault="002C63F7" w:rsidP="002C63F7">
      <w:pPr>
        <w:pStyle w:val="Prrafodelista"/>
        <w:ind w:left="0"/>
        <w:rPr>
          <w:rFonts w:ascii="Goudy Stout" w:hAnsi="Goudy Stout"/>
        </w:rPr>
      </w:pPr>
      <w:r>
        <w:rPr>
          <w:rFonts w:ascii="Goudy Stout" w:hAnsi="Goudy Stout"/>
        </w:rPr>
        <w:t>¿Qué APRENDI HOY?</w:t>
      </w:r>
    </w:p>
    <w:p w:rsidR="002C63F7" w:rsidRPr="002C63F7" w:rsidRDefault="002C63F7" w:rsidP="00851667">
      <w:pPr>
        <w:pStyle w:val="Prrafodelista"/>
        <w:numPr>
          <w:ilvl w:val="0"/>
          <w:numId w:val="31"/>
        </w:numPr>
        <w:rPr>
          <w:b/>
        </w:rPr>
      </w:pPr>
      <w:r w:rsidRPr="002C63F7">
        <w:rPr>
          <w:b/>
        </w:rPr>
        <w:t xml:space="preserve">Busca la </w:t>
      </w:r>
      <w:r>
        <w:rPr>
          <w:b/>
        </w:rPr>
        <w:t xml:space="preserve">bibliografía de Túpac Amaru, Micaela Bastidas, Tomas Katari, Túpac Katari y Bartolina Sisa. </w:t>
      </w:r>
    </w:p>
    <w:p w:rsidR="002C63F7" w:rsidRDefault="002C63F7" w:rsidP="00094D83">
      <w:pPr>
        <w:pStyle w:val="Prrafodelista"/>
        <w:tabs>
          <w:tab w:val="left" w:pos="284"/>
        </w:tabs>
        <w:ind w:left="142"/>
      </w:pPr>
    </w:p>
    <w:p w:rsidR="0042578A" w:rsidRDefault="0042578A"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Default="0074370C" w:rsidP="00094D83">
      <w:pPr>
        <w:pStyle w:val="Prrafodelista"/>
        <w:tabs>
          <w:tab w:val="left" w:pos="284"/>
        </w:tabs>
        <w:ind w:left="142"/>
      </w:pPr>
    </w:p>
    <w:p w:rsidR="0074370C" w:rsidRPr="00094D83" w:rsidRDefault="0074370C" w:rsidP="00094D83">
      <w:pPr>
        <w:pStyle w:val="Prrafodelista"/>
        <w:tabs>
          <w:tab w:val="left" w:pos="284"/>
        </w:tabs>
        <w:ind w:left="142"/>
      </w:pPr>
      <w:r>
        <w:rPr>
          <w:noProof/>
          <w:lang w:eastAsia="es-ES"/>
        </w:rPr>
        <w:drawing>
          <wp:inline distT="0" distB="0" distL="0" distR="0">
            <wp:extent cx="1743075" cy="1447800"/>
            <wp:effectExtent l="19050" t="0" r="9525" b="0"/>
            <wp:docPr id="39" name="Imagen 17" descr="C:\Archivos de programa\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chivos de programa\Microsoft Office\MEDIA\CAGCAT10\j0217698.wmf"/>
                    <pic:cNvPicPr>
                      <a:picLocks noChangeAspect="1" noChangeArrowheads="1"/>
                    </pic:cNvPicPr>
                  </pic:nvPicPr>
                  <pic:blipFill>
                    <a:blip r:embed="rId36"/>
                    <a:srcRect/>
                    <a:stretch>
                      <a:fillRect/>
                    </a:stretch>
                  </pic:blipFill>
                  <pic:spPr bwMode="auto">
                    <a:xfrm>
                      <a:off x="0" y="0"/>
                      <a:ext cx="1743075" cy="1447800"/>
                    </a:xfrm>
                    <a:prstGeom prst="rect">
                      <a:avLst/>
                    </a:prstGeom>
                    <a:noFill/>
                    <a:ln w="9525">
                      <a:noFill/>
                      <a:miter lim="800000"/>
                      <a:headEnd/>
                      <a:tailEnd/>
                    </a:ln>
                  </pic:spPr>
                </pic:pic>
              </a:graphicData>
            </a:graphic>
          </wp:inline>
        </w:drawing>
      </w:r>
    </w:p>
    <w:p w:rsidR="007F4342" w:rsidRDefault="007F4342" w:rsidP="003E191A">
      <w:pPr>
        <w:pStyle w:val="Prrafodelista"/>
        <w:tabs>
          <w:tab w:val="left" w:pos="284"/>
        </w:tabs>
        <w:ind w:left="142"/>
      </w:pPr>
    </w:p>
    <w:p w:rsidR="007F4342" w:rsidRDefault="007F4342" w:rsidP="007F4342">
      <w:pPr>
        <w:tabs>
          <w:tab w:val="left" w:pos="3855"/>
        </w:tabs>
        <w:jc w:val="center"/>
        <w:rPr>
          <w:rFonts w:ascii="Goudy Stout" w:hAnsi="Goudy Stout"/>
          <w:b/>
        </w:rPr>
      </w:pPr>
      <w:r w:rsidRPr="007F4342">
        <w:rPr>
          <w:rFonts w:ascii="Goudy Stout" w:hAnsi="Goudy Stout"/>
          <w:b/>
        </w:rPr>
        <w:lastRenderedPageBreak/>
        <w:t>INICIOS DE LA INDEPENDENCIA EN LA REAL AUDIENCIA DE CHARCAS</w:t>
      </w:r>
    </w:p>
    <w:p w:rsidR="007F4342" w:rsidRDefault="00155290" w:rsidP="00851667">
      <w:pPr>
        <w:pStyle w:val="Prrafodelista"/>
        <w:numPr>
          <w:ilvl w:val="0"/>
          <w:numId w:val="32"/>
        </w:numPr>
        <w:tabs>
          <w:tab w:val="left" w:pos="284"/>
        </w:tabs>
        <w:ind w:left="142" w:hanging="142"/>
      </w:pPr>
      <w:r w:rsidRPr="00155290">
        <w:rPr>
          <w:b/>
        </w:rPr>
        <w:t>ANTECEDENTES:</w:t>
      </w:r>
      <w:r>
        <w:t xml:space="preserve"> Internamente nuestro continente se debatía en fuertes peleas, el papel de la Universidad San Francisco Xavier fue decisivo para alimentar las ideas de criollos y mestizos, donde se discutían las ideas de soberanía popular y anhelos de justicia.</w:t>
      </w:r>
    </w:p>
    <w:p w:rsidR="00155290" w:rsidRDefault="00155290" w:rsidP="00851667">
      <w:pPr>
        <w:pStyle w:val="Prrafodelista"/>
        <w:numPr>
          <w:ilvl w:val="0"/>
          <w:numId w:val="32"/>
        </w:numPr>
        <w:tabs>
          <w:tab w:val="left" w:pos="284"/>
        </w:tabs>
        <w:ind w:left="142" w:hanging="142"/>
      </w:pPr>
      <w:r w:rsidRPr="00155290">
        <w:rPr>
          <w:b/>
        </w:rPr>
        <w:t>ILUSTRACIÓN Y EL ENCICLOPEDISMO:</w:t>
      </w:r>
      <w:r>
        <w:t xml:space="preserve"> la </w:t>
      </w:r>
      <w:r w:rsidRPr="00155290">
        <w:rPr>
          <w:b/>
          <w:i/>
        </w:rPr>
        <w:t>ilustración</w:t>
      </w:r>
      <w:r>
        <w:t xml:space="preserve"> es un movimiento intelectual que se desarrollo a finales del siglo XVIII defendía la igualdad, libertad política, religiosa, económica e intelectual; promueve una  firme convicción en el poder de la razón humana, igualdad de derechos  entre los  hombres, filosofía que acepta la existencia de Dios a través de la razón.</w:t>
      </w:r>
    </w:p>
    <w:p w:rsidR="00EA18D8" w:rsidRDefault="00155290" w:rsidP="00EA18D8">
      <w:pPr>
        <w:pStyle w:val="Prrafodelista"/>
        <w:tabs>
          <w:tab w:val="left" w:pos="3855"/>
        </w:tabs>
        <w:ind w:left="142"/>
      </w:pPr>
      <w:r>
        <w:rPr>
          <w:b/>
        </w:rPr>
        <w:t xml:space="preserve">El </w:t>
      </w:r>
      <w:r w:rsidRPr="00155290">
        <w:rPr>
          <w:b/>
          <w:i/>
        </w:rPr>
        <w:t>Enciclopedismo</w:t>
      </w:r>
      <w:r>
        <w:rPr>
          <w:b/>
        </w:rPr>
        <w:t xml:space="preserve">, </w:t>
      </w:r>
      <w:r w:rsidR="00EA18D8">
        <w:t>fue una obra encarada por los seguidores de la Ilustración que pretendían reunir todo el conocimiento humano sobre la base del racionalismo social.</w:t>
      </w:r>
    </w:p>
    <w:p w:rsidR="00EA18D8" w:rsidRDefault="00EA18D8" w:rsidP="00851667">
      <w:pPr>
        <w:pStyle w:val="Prrafodelista"/>
        <w:numPr>
          <w:ilvl w:val="0"/>
          <w:numId w:val="32"/>
        </w:numPr>
        <w:tabs>
          <w:tab w:val="left" w:pos="284"/>
        </w:tabs>
        <w:ind w:left="142" w:hanging="142"/>
      </w:pPr>
      <w:r w:rsidRPr="0038221C">
        <w:rPr>
          <w:b/>
        </w:rPr>
        <w:t>INDEPENDENCIA DE ESTADOS UNIDOS</w:t>
      </w:r>
      <w:r>
        <w:t>: El entonces Rey de Inglaterra Jorge III ante el crecimiento y  progreso de sus colonias en norte América, decidió incrementar los impuestos, lo que provoco de inmediato la reacción de los habitantes, ya que no se tenía representación ante el Parlamento Ingles.</w:t>
      </w:r>
    </w:p>
    <w:p w:rsidR="00155290" w:rsidRDefault="00EA18D8" w:rsidP="00EA18D8">
      <w:pPr>
        <w:pStyle w:val="Prrafodelista"/>
        <w:tabs>
          <w:tab w:val="left" w:pos="3855"/>
        </w:tabs>
        <w:ind w:left="142"/>
      </w:pPr>
      <w:r>
        <w:t xml:space="preserve">Por esta razón el pueblo de Boston en un acto de protesta echaron los cargamentos de té al mar, para </w:t>
      </w:r>
      <w:r w:rsidR="0038221C">
        <w:t>contrarrestar</w:t>
      </w:r>
      <w:r>
        <w:t xml:space="preserve"> esta acción el Rey de Inglaterra reprimió a los colonos con 4.000 hombres, las fuerzas norteamericanas </w:t>
      </w:r>
      <w:r w:rsidR="0038221C">
        <w:t>también</w:t>
      </w:r>
      <w:r>
        <w:t xml:space="preserve"> estaban preparadas y al mando de </w:t>
      </w:r>
      <w:r w:rsidRPr="0038221C">
        <w:rPr>
          <w:b/>
        </w:rPr>
        <w:t xml:space="preserve">George </w:t>
      </w:r>
      <w:r w:rsidR="0038221C" w:rsidRPr="0038221C">
        <w:rPr>
          <w:b/>
        </w:rPr>
        <w:t>Washington</w:t>
      </w:r>
      <w:r>
        <w:t xml:space="preserve"> condujo a los militares, fue </w:t>
      </w:r>
      <w:r w:rsidR="0038221C">
        <w:t>así</w:t>
      </w:r>
      <w:r>
        <w:t xml:space="preserve"> que el 4 de </w:t>
      </w:r>
      <w:r w:rsidR="0038221C">
        <w:t>Julio</w:t>
      </w:r>
      <w:r>
        <w:t xml:space="preserve"> de 1776 el Congreso de Filadelfia proclamo la </w:t>
      </w:r>
      <w:r w:rsidR="0038221C">
        <w:t>Independencia,</w:t>
      </w:r>
      <w:r>
        <w:t xml:space="preserve"> para esto 55 representantes firmaron el acta de </w:t>
      </w:r>
      <w:r w:rsidR="0038221C">
        <w:t>Independencia</w:t>
      </w:r>
      <w:r>
        <w:t xml:space="preserve"> </w:t>
      </w:r>
      <w:r w:rsidR="0038221C">
        <w:t xml:space="preserve">redactada por </w:t>
      </w:r>
      <w:r w:rsidR="0038221C" w:rsidRPr="0038221C">
        <w:rPr>
          <w:b/>
        </w:rPr>
        <w:t>Thomas Jefferson.</w:t>
      </w:r>
      <w:r w:rsidR="0038221C">
        <w:t xml:space="preserve"> </w:t>
      </w:r>
      <w:r>
        <w:t xml:space="preserve"> </w:t>
      </w:r>
      <w:r w:rsidR="00155290">
        <w:t xml:space="preserve"> </w:t>
      </w:r>
    </w:p>
    <w:p w:rsidR="0038221C" w:rsidRPr="007F4342" w:rsidRDefault="0038221C" w:rsidP="00851667">
      <w:pPr>
        <w:pStyle w:val="Prrafodelista"/>
        <w:numPr>
          <w:ilvl w:val="0"/>
          <w:numId w:val="32"/>
        </w:numPr>
        <w:tabs>
          <w:tab w:val="left" w:pos="3855"/>
        </w:tabs>
        <w:ind w:left="142"/>
      </w:pPr>
      <w:r w:rsidRPr="0038221C">
        <w:rPr>
          <w:b/>
        </w:rPr>
        <w:t>REVOLUCION FRANCESA</w:t>
      </w:r>
      <w:r>
        <w:t xml:space="preserve">: Mientras la burguesía revolucionaria ( artesanos, </w:t>
      </w:r>
      <w:r w:rsidR="00AA49BD">
        <w:t>comerciantes, y</w:t>
      </w:r>
      <w:r>
        <w:t xml:space="preserve"> campesinos acomodados) daba batalla a la nobleza y al clero de la Asamblea Constituyente, pueblo decidió ganar las calles para imponer su </w:t>
      </w:r>
      <w:r w:rsidR="00AA49BD">
        <w:t>decisión</w:t>
      </w:r>
      <w:r>
        <w:t xml:space="preserve"> de cambiar radicalmente la sociedad, cansado de su miseria , y por la riqueza de la nobleza y del clero, el 14 de Julio de 1789 el pueblo asalto violentamente la bastillas una vieja prisión que se </w:t>
      </w:r>
      <w:r w:rsidR="00AA49BD">
        <w:t>herejía</w:t>
      </w:r>
      <w:r>
        <w:t xml:space="preserve"> como un símbolo del régimen feudal, los</w:t>
      </w:r>
      <w:r w:rsidR="00AA49BD">
        <w:t xml:space="preserve"> alzados levantaron la consigna de ¡Libertad! ¡Igualdad y Fraternidad!</w:t>
      </w:r>
    </w:p>
    <w:p w:rsidR="00AA49BD" w:rsidRDefault="00AA49BD" w:rsidP="003E191A">
      <w:pPr>
        <w:pStyle w:val="Prrafodelista"/>
        <w:tabs>
          <w:tab w:val="left" w:pos="284"/>
        </w:tabs>
        <w:ind w:left="142"/>
      </w:pPr>
      <w:r w:rsidRPr="00AA49BD">
        <w:rPr>
          <w:b/>
          <w:i/>
        </w:rPr>
        <w:t>Napoleón Bonaparte</w:t>
      </w:r>
      <w:r>
        <w:t>, fue una importante figura de la Revolución Francesa, era un militar plebeyo que dirigió el ejército revolucionario, luego de la victoria fue el primer cónsul de Francia, ciego del poder se hizo nombrar emperador y quiso extender su poderío a toda Europa.</w:t>
      </w:r>
    </w:p>
    <w:p w:rsidR="00AA49BD" w:rsidRDefault="00AA49BD" w:rsidP="003E191A">
      <w:pPr>
        <w:pStyle w:val="Prrafodelista"/>
        <w:tabs>
          <w:tab w:val="left" w:pos="284"/>
        </w:tabs>
        <w:ind w:left="142"/>
      </w:pPr>
      <w:r w:rsidRPr="00AA49BD">
        <w:lastRenderedPageBreak/>
        <w:t>Invadió España,</w:t>
      </w:r>
      <w:r>
        <w:t xml:space="preserve"> lo que causo grandes disturbios no solo en España sino también en las colonias de América. En 1812 caía definitivamente Bonaparte vencido por los ingleses en la batalla de Waterloo, lo que causo su confinamiento a la Isla Santa Elena donde murió en 1821.</w:t>
      </w:r>
    </w:p>
    <w:p w:rsidR="009B1458" w:rsidRPr="009B1458" w:rsidRDefault="009B1458" w:rsidP="009B1458">
      <w:pPr>
        <w:tabs>
          <w:tab w:val="left" w:pos="284"/>
        </w:tabs>
        <w:jc w:val="center"/>
      </w:pPr>
      <w:r w:rsidRPr="009B1458">
        <w:rPr>
          <w:noProof/>
          <w:lang w:eastAsia="es-ES"/>
        </w:rPr>
        <w:drawing>
          <wp:inline distT="0" distB="0" distL="0" distR="0">
            <wp:extent cx="5400040" cy="2700020"/>
            <wp:effectExtent l="38100" t="0" r="10160" b="805180"/>
            <wp:docPr id="41" name="Imagen 41" descr="Resultado de imagen para REVOLUCION FRA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REVOLUCION FRANCESA"/>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700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9B1458">
        <w:rPr>
          <w:rFonts w:ascii="Century Gothic" w:hAnsi="Century Gothic"/>
          <w:b/>
          <w:sz w:val="28"/>
          <w:szCs w:val="28"/>
        </w:rPr>
        <w:t xml:space="preserve">Revolución Francesa </w:t>
      </w:r>
    </w:p>
    <w:p w:rsidR="007F4342" w:rsidRPr="00AA49BD" w:rsidRDefault="005C0388" w:rsidP="00851667">
      <w:pPr>
        <w:pStyle w:val="Prrafodelista"/>
        <w:numPr>
          <w:ilvl w:val="0"/>
          <w:numId w:val="32"/>
        </w:numPr>
        <w:tabs>
          <w:tab w:val="left" w:pos="284"/>
        </w:tabs>
        <w:rPr>
          <w:b/>
        </w:rPr>
      </w:pPr>
      <w:r w:rsidRPr="005C0388">
        <w:rPr>
          <w:noProof/>
          <w:lang w:eastAsia="es-ES"/>
        </w:rPr>
        <w:pict>
          <v:shape id="_x0000_s1121" type="#_x0000_t32" style="position:absolute;left:0;text-align:left;margin-left:62.75pt;margin-top:11.25pt;width:0;height:19.5pt;z-index:251745280" o:connectortype="straight">
            <v:stroke endarrow="block"/>
          </v:shape>
        </w:pict>
      </w:r>
      <w:r w:rsidR="00AA49BD" w:rsidRPr="00AA49BD">
        <w:rPr>
          <w:b/>
        </w:rPr>
        <w:t xml:space="preserve">ANTECEDENTES INTERNOS </w:t>
      </w:r>
    </w:p>
    <w:p w:rsidR="00AA49BD" w:rsidRPr="00AB40C7" w:rsidRDefault="005C0388" w:rsidP="00AB40C7">
      <w:pPr>
        <w:tabs>
          <w:tab w:val="left" w:pos="284"/>
        </w:tabs>
      </w:pPr>
      <w:r>
        <w:rPr>
          <w:noProof/>
          <w:lang w:eastAsia="es-ES"/>
        </w:rPr>
        <w:pict>
          <v:rect id="_x0000_s1115" style="position:absolute;margin-left:171.45pt;margin-top:.6pt;width:150.75pt;height:64.5pt;z-index:251741184">
            <v:textbox>
              <w:txbxContent>
                <w:p w:rsidR="00915E4D" w:rsidRPr="00BA5D75" w:rsidRDefault="00915E4D" w:rsidP="00AB40C7">
                  <w:pPr>
                    <w:spacing w:after="0" w:line="240" w:lineRule="auto"/>
                    <w:jc w:val="center"/>
                    <w:rPr>
                      <w:b/>
                      <w:i/>
                    </w:rPr>
                  </w:pPr>
                  <w:r w:rsidRPr="00BA5D75">
                    <w:rPr>
                      <w:b/>
                      <w:i/>
                    </w:rPr>
                    <w:t>Sociales</w:t>
                  </w:r>
                </w:p>
                <w:p w:rsidR="00915E4D" w:rsidRPr="00AB40C7" w:rsidRDefault="00915E4D" w:rsidP="00AB40C7">
                  <w:pPr>
                    <w:spacing w:after="0" w:line="240" w:lineRule="auto"/>
                    <w:jc w:val="both"/>
                    <w:rPr>
                      <w:sz w:val="18"/>
                      <w:szCs w:val="18"/>
                    </w:rPr>
                  </w:pPr>
                  <w:r w:rsidRPr="00AB40C7">
                    <w:rPr>
                      <w:sz w:val="18"/>
                      <w:szCs w:val="18"/>
                    </w:rPr>
                    <w:t xml:space="preserve">La diferencia marcada de clases sociales, explotación de los indígenas </w:t>
                  </w:r>
                  <w:r>
                    <w:rPr>
                      <w:sz w:val="18"/>
                      <w:szCs w:val="18"/>
                    </w:rPr>
                    <w:t xml:space="preserve">por parte de los españoles. </w:t>
                  </w:r>
                </w:p>
              </w:txbxContent>
            </v:textbox>
          </v:rect>
        </w:pict>
      </w:r>
      <w:r>
        <w:rPr>
          <w:noProof/>
          <w:lang w:eastAsia="es-ES"/>
        </w:rPr>
        <w:pict>
          <v:rect id="_x0000_s1116" style="position:absolute;margin-left:340.95pt;margin-top:5.1pt;width:150.75pt;height:49.5pt;z-index:251742208">
            <v:textbox>
              <w:txbxContent>
                <w:p w:rsidR="00915E4D" w:rsidRPr="00BA5D75" w:rsidRDefault="00915E4D" w:rsidP="00BA5D75">
                  <w:pPr>
                    <w:spacing w:after="0" w:line="240" w:lineRule="auto"/>
                    <w:jc w:val="center"/>
                    <w:rPr>
                      <w:b/>
                      <w:i/>
                    </w:rPr>
                  </w:pPr>
                  <w:r w:rsidRPr="00BA5D75">
                    <w:rPr>
                      <w:b/>
                      <w:i/>
                    </w:rPr>
                    <w:t>Económicas</w:t>
                  </w:r>
                </w:p>
                <w:p w:rsidR="00915E4D" w:rsidRPr="00BA5D75" w:rsidRDefault="00915E4D" w:rsidP="00BA5D75">
                  <w:pPr>
                    <w:spacing w:after="0" w:line="240" w:lineRule="auto"/>
                    <w:rPr>
                      <w:sz w:val="18"/>
                      <w:szCs w:val="18"/>
                    </w:rPr>
                  </w:pPr>
                  <w:r w:rsidRPr="00BA5D75">
                    <w:rPr>
                      <w:sz w:val="18"/>
                      <w:szCs w:val="18"/>
                    </w:rPr>
                    <w:t xml:space="preserve">El establecimiento del monopolio comercial </w:t>
                  </w:r>
                </w:p>
              </w:txbxContent>
            </v:textbox>
          </v:rect>
        </w:pict>
      </w:r>
      <w:r>
        <w:rPr>
          <w:noProof/>
          <w:lang w:eastAsia="es-ES"/>
        </w:rPr>
        <w:pict>
          <v:rect id="_x0000_s1114" style="position:absolute;margin-left:-19.05pt;margin-top:.6pt;width:150.75pt;height:54pt;z-index:251740160">
            <v:textbox>
              <w:txbxContent>
                <w:p w:rsidR="00915E4D" w:rsidRPr="00BA5D75" w:rsidRDefault="00915E4D" w:rsidP="00AB40C7">
                  <w:pPr>
                    <w:spacing w:after="0" w:line="240" w:lineRule="auto"/>
                    <w:jc w:val="center"/>
                    <w:rPr>
                      <w:b/>
                      <w:i/>
                    </w:rPr>
                  </w:pPr>
                  <w:r w:rsidRPr="00BA5D75">
                    <w:rPr>
                      <w:b/>
                      <w:i/>
                    </w:rPr>
                    <w:t>Políticas</w:t>
                  </w:r>
                </w:p>
                <w:p w:rsidR="00915E4D" w:rsidRPr="00AB40C7" w:rsidRDefault="00915E4D" w:rsidP="00AB40C7">
                  <w:pPr>
                    <w:spacing w:after="0" w:line="240" w:lineRule="auto"/>
                    <w:jc w:val="both"/>
                    <w:rPr>
                      <w:sz w:val="18"/>
                      <w:szCs w:val="18"/>
                    </w:rPr>
                  </w:pPr>
                  <w:r w:rsidRPr="00AB40C7">
                    <w:rPr>
                      <w:sz w:val="18"/>
                      <w:szCs w:val="18"/>
                    </w:rPr>
                    <w:t xml:space="preserve">El poderío de los españoles y su enfermizo abuso de los nativos </w:t>
                  </w:r>
                </w:p>
                <w:p w:rsidR="00915E4D" w:rsidRDefault="00915E4D" w:rsidP="00AB40C7">
                  <w:pPr>
                    <w:spacing w:line="240" w:lineRule="auto"/>
                  </w:pPr>
                </w:p>
              </w:txbxContent>
            </v:textbox>
          </v:rect>
        </w:pict>
      </w:r>
    </w:p>
    <w:p w:rsidR="00BA5D75" w:rsidRDefault="005C0388" w:rsidP="00BA5D75">
      <w:pPr>
        <w:pStyle w:val="Prrafodelista"/>
        <w:tabs>
          <w:tab w:val="left" w:pos="284"/>
        </w:tabs>
      </w:pPr>
      <w:r>
        <w:rPr>
          <w:noProof/>
          <w:lang w:eastAsia="es-ES"/>
        </w:rPr>
        <w:pict>
          <v:shape id="_x0000_s1119" type="#_x0000_t32" style="position:absolute;left:0;text-align:left;margin-left:131.7pt;margin-top:4.4pt;width:39.75pt;height:0;z-index:251743232" o:connectortype="straight">
            <v:stroke endarrow="block"/>
          </v:shape>
        </w:pict>
      </w:r>
      <w:r>
        <w:rPr>
          <w:noProof/>
          <w:lang w:eastAsia="es-ES"/>
        </w:rPr>
        <w:pict>
          <v:shape id="_x0000_s1120" type="#_x0000_t32" style="position:absolute;left:0;text-align:left;margin-left:322.2pt;margin-top:4.4pt;width:18.75pt;height:0;z-index:251744256" o:connectortype="straight">
            <v:stroke endarrow="block"/>
          </v:shape>
        </w:pict>
      </w:r>
    </w:p>
    <w:p w:rsidR="00BA5D75" w:rsidRDefault="00BA5D75" w:rsidP="00BA5D75"/>
    <w:p w:rsidR="00AB40C7" w:rsidRPr="00E62C05" w:rsidRDefault="00BA5D75" w:rsidP="00851667">
      <w:pPr>
        <w:pStyle w:val="Prrafodelista"/>
        <w:numPr>
          <w:ilvl w:val="0"/>
          <w:numId w:val="32"/>
        </w:numPr>
        <w:tabs>
          <w:tab w:val="left" w:pos="284"/>
        </w:tabs>
        <w:ind w:left="142" w:hanging="142"/>
        <w:rPr>
          <w:b/>
        </w:rPr>
      </w:pPr>
      <w:r>
        <w:t xml:space="preserve"> </w:t>
      </w:r>
      <w:r w:rsidRPr="00BA5D75">
        <w:rPr>
          <w:b/>
        </w:rPr>
        <w:t>REVOLUCION DE CHUQUISACA</w:t>
      </w:r>
      <w:r w:rsidRPr="00BA5D75">
        <w:t>: Ante</w:t>
      </w:r>
      <w:r>
        <w:t xml:space="preserve"> la invasión de los franceses a España, en Chuquisaca los españoles empezaron a dividirse en dos grupos debido a que hubo discrepancias sobre a quién debían obedecer: al rey Fernando VII o a la junta central de Sevilla. Por un lado estaban los oidores y los doctores de la Audiencia de Charcas, todo esto motivo la revolución </w:t>
      </w:r>
      <w:r w:rsidR="00E62C05">
        <w:t>de Chuquisaca.</w:t>
      </w:r>
    </w:p>
    <w:p w:rsidR="00E62C05" w:rsidRDefault="00E62C05" w:rsidP="00E62C05">
      <w:pPr>
        <w:pStyle w:val="Prrafodelista"/>
        <w:ind w:left="142"/>
      </w:pPr>
      <w:r w:rsidRPr="00E62C05">
        <w:t>Ante este problema llego el representante de la Junta de Sevilla José Manuel de Goyeneche traía la carta de la Princesa de Portugal Joaquina de Borbón hermana de Fernando VII rey cautivó de España</w:t>
      </w:r>
      <w:r>
        <w:t>, ella pretendía hacerse cargo de las colonias de España.</w:t>
      </w:r>
    </w:p>
    <w:p w:rsidR="00E62C05" w:rsidRDefault="00E62C05" w:rsidP="00E62C05">
      <w:pPr>
        <w:pStyle w:val="Prrafodelista"/>
        <w:ind w:left="142"/>
      </w:pPr>
      <w:r>
        <w:lastRenderedPageBreak/>
        <w:t>En Chuquisaca el problema surge por un lado del grupo denominado carlotistas, por otro lado el presidente de la Real Audiencia de Charcas Ramón Gracia estaba a favor de los fernandistas.</w:t>
      </w:r>
    </w:p>
    <w:p w:rsidR="00D2725D" w:rsidRDefault="00E62C05" w:rsidP="00E62C05">
      <w:pPr>
        <w:pStyle w:val="Prrafodelista"/>
        <w:ind w:left="142"/>
      </w:pPr>
      <w:r>
        <w:t>El pueblo chuquisaqueño se levanto el 25 de Mayo 1809 al mando de Jaime Zudáñez</w:t>
      </w:r>
      <w:r w:rsidR="00D2725D">
        <w:t xml:space="preserve"> quien defendía los derechos de Fernando VII desconociendo la autoridad de Carlota, fue así que lo llevaron preso, este hecho enardeció a la población que exigió y consiguió la inmediata libertad de Zudáñez.</w:t>
      </w:r>
    </w:p>
    <w:p w:rsidR="00D2725D" w:rsidRDefault="00D2725D" w:rsidP="00E62C05">
      <w:pPr>
        <w:pStyle w:val="Prrafodelista"/>
        <w:ind w:left="142"/>
      </w:pPr>
      <w:r>
        <w:t xml:space="preserve"> Al ver que el poder de los defensores de Carlota se iba debilitando los seguidores de los hermanos Zudáñez empezaron a tocar las campanas de la Iglesia de San Francisco y toda la población salió a apoyar la proclamación, este movimiento solo duro 7 meses debido a que el nuevo presidente de la Audiencia de Charcas Vicente Nieto quien ingreso  con sus tropas provenientes de Buenos Aires ordeno la detención</w:t>
      </w:r>
      <w:r w:rsidR="005B4AC0">
        <w:t xml:space="preserve"> y el destierro </w:t>
      </w:r>
      <w:r>
        <w:t xml:space="preserve"> de los hermanos Zudáñez,</w:t>
      </w:r>
    </w:p>
    <w:p w:rsidR="00E62C05" w:rsidRDefault="00D2725D" w:rsidP="00E62C05">
      <w:pPr>
        <w:pStyle w:val="Prrafodelista"/>
        <w:ind w:left="142"/>
        <w:rPr>
          <w:b/>
        </w:rPr>
      </w:pPr>
      <w:r>
        <w:t xml:space="preserve">A pesar de lo acontecido se puede considerar a este movimiento como la verdadera “cuna de la Libertad” </w:t>
      </w:r>
      <w:r w:rsidR="00E62C05" w:rsidRPr="00DC455B">
        <w:rPr>
          <w:b/>
        </w:rPr>
        <w:t xml:space="preserve"> </w:t>
      </w:r>
    </w:p>
    <w:p w:rsidR="009B1458" w:rsidRPr="00661BDA" w:rsidRDefault="009B1458" w:rsidP="00661BDA">
      <w:pPr>
        <w:jc w:val="center"/>
        <w:rPr>
          <w:b/>
        </w:rPr>
      </w:pPr>
      <w:r w:rsidRPr="009B1458">
        <w:rPr>
          <w:noProof/>
          <w:lang w:eastAsia="es-ES"/>
        </w:rPr>
        <w:drawing>
          <wp:inline distT="0" distB="0" distL="0" distR="0">
            <wp:extent cx="4752975" cy="2933700"/>
            <wp:effectExtent l="38100" t="0" r="28575" b="876300"/>
            <wp:docPr id="40" name="Imagen 33" descr="Resultado de imagen para imagenes de la epoca colonial FUNDACIONES DE CIUDADES CHUQUIS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imagenes de la epoca colonial FUNDACIONES DE CIUDADES CHUQUISACA"/>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2933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455B" w:rsidRDefault="00DC455B" w:rsidP="00851667">
      <w:pPr>
        <w:pStyle w:val="Prrafodelista"/>
        <w:numPr>
          <w:ilvl w:val="0"/>
          <w:numId w:val="32"/>
        </w:numPr>
        <w:tabs>
          <w:tab w:val="left" w:pos="284"/>
        </w:tabs>
        <w:ind w:left="142" w:hanging="142"/>
      </w:pPr>
      <w:r w:rsidRPr="00DC455B">
        <w:rPr>
          <w:b/>
        </w:rPr>
        <w:t xml:space="preserve">REVOLUCION DE LA PAZ: </w:t>
      </w:r>
      <w:r>
        <w:t>Las ideas y los intentos de revolución en La Paz ya estaban avanzados, y se afianzaron mas con la llegada de Michel desde Charcas, quien además tenía una clara idea de que la lucha debía de ser para lograr la Independencia absoluta.</w:t>
      </w:r>
    </w:p>
    <w:p w:rsidR="00DC455B" w:rsidRDefault="00DC455B" w:rsidP="00DC455B">
      <w:pPr>
        <w:pStyle w:val="Prrafodelista"/>
        <w:tabs>
          <w:tab w:val="left" w:pos="284"/>
        </w:tabs>
        <w:ind w:left="142"/>
      </w:pPr>
      <w:r w:rsidRPr="00DC455B">
        <w:lastRenderedPageBreak/>
        <w:t>El 16 de Julio de 1809 aprovechando las festividades de la Virgen del Carmen</w:t>
      </w:r>
      <w:r>
        <w:t xml:space="preserve"> y encabezada por Juan Pedro Domingo Murillo. Melchor Jiménez y Apolinar Jaén, los rebeldes tomaron por asalto el cuartel lo que represento para estos la victoria revolucionaria.</w:t>
      </w:r>
    </w:p>
    <w:p w:rsidR="00DC455B" w:rsidRDefault="00DC455B" w:rsidP="00DC455B">
      <w:pPr>
        <w:pStyle w:val="Prrafodelista"/>
        <w:tabs>
          <w:tab w:val="left" w:pos="284"/>
        </w:tabs>
        <w:ind w:left="142"/>
      </w:pPr>
      <w:r w:rsidRPr="00DC455B">
        <w:t xml:space="preserve"> </w:t>
      </w:r>
      <w:r>
        <w:t>Luego citaron a un cabildo donde se decidió deponer de sus cargos al gobernador Tadeo Dávila  además suprimieron los impuestos y fueron quemados los documentos de las deudas de la Real hacienda.</w:t>
      </w:r>
    </w:p>
    <w:p w:rsidR="008F6E3C" w:rsidRDefault="008F6E3C" w:rsidP="008F6E3C">
      <w:pPr>
        <w:pStyle w:val="Prrafodelista"/>
        <w:tabs>
          <w:tab w:val="left" w:pos="284"/>
        </w:tabs>
        <w:ind w:left="142"/>
      </w:pPr>
      <w:r>
        <w:t xml:space="preserve">A los pocos días se conformo la JUNTA TUITIVA cuya presidencia le correspondía a Pedro Domingo Murillo esta junta redacto la famosa proclama abierta que enunciaba el deseo de lograr la Independencia. </w:t>
      </w:r>
    </w:p>
    <w:p w:rsidR="008F6E3C" w:rsidRPr="008F6E3C" w:rsidRDefault="008F6E3C" w:rsidP="008F6E3C">
      <w:pPr>
        <w:pStyle w:val="Prrafodelista"/>
        <w:tabs>
          <w:tab w:val="left" w:pos="284"/>
        </w:tabs>
        <w:ind w:left="142"/>
      </w:pPr>
      <w:r>
        <w:t>“</w:t>
      </w:r>
      <w:r w:rsidRPr="008F6E3C">
        <w:rPr>
          <w:b/>
          <w:i/>
        </w:rPr>
        <w:t>Ya es tiempo de sacudir el yugo español, de organizar un nuevo sistema de gobierno fundado en los intereses de nuestra patria, ya es tiempo de levantar el estandarte de la libertad, en estas desgraciadas colonias, adquiridas sin ningún título y conservadas con la mayor injusticia</w:t>
      </w:r>
      <w:r>
        <w:t xml:space="preserve">” </w:t>
      </w:r>
    </w:p>
    <w:p w:rsidR="008F6E3C" w:rsidRDefault="008F6E3C" w:rsidP="00DC455B">
      <w:pPr>
        <w:pStyle w:val="Prrafodelista"/>
        <w:tabs>
          <w:tab w:val="left" w:pos="284"/>
        </w:tabs>
        <w:ind w:left="142"/>
      </w:pPr>
      <w:r>
        <w:t>Enterados sobre estos hechos el Virrey del Perú Abascal envió a Goyeneche para terminar con este levantamiento, posteriormente fueron apresados algunos patriotas como Gregoria García Lanza, Melchor Jiménez entre otros todos fueron apresados en la localidad de Zongo  y enviados a la horca, Pedro Domingo Murillo antes de ser ejecutado lanzo una frase</w:t>
      </w:r>
    </w:p>
    <w:p w:rsidR="008F6E3C" w:rsidRDefault="008F6E3C" w:rsidP="00DC455B">
      <w:pPr>
        <w:pStyle w:val="Prrafodelista"/>
        <w:tabs>
          <w:tab w:val="left" w:pos="284"/>
        </w:tabs>
        <w:ind w:left="142"/>
      </w:pPr>
      <w:r w:rsidRPr="008F6E3C">
        <w:rPr>
          <w:b/>
          <w:i/>
        </w:rPr>
        <w:t xml:space="preserve"> “Compatriotas yo muero pero la tea que dejo encendida nadie la podrá apagar</w:t>
      </w:r>
      <w:r>
        <w:t xml:space="preserve">” </w:t>
      </w:r>
    </w:p>
    <w:p w:rsidR="009B1458" w:rsidRDefault="009B1458" w:rsidP="00DC455B">
      <w:pPr>
        <w:pStyle w:val="Prrafodelista"/>
        <w:tabs>
          <w:tab w:val="left" w:pos="284"/>
        </w:tabs>
        <w:ind w:left="142"/>
      </w:pPr>
    </w:p>
    <w:p w:rsidR="00DC455B" w:rsidRPr="00DC455B" w:rsidRDefault="009B1458" w:rsidP="009B1458">
      <w:pPr>
        <w:pStyle w:val="Prrafodelista"/>
        <w:tabs>
          <w:tab w:val="left" w:pos="284"/>
        </w:tabs>
        <w:ind w:left="142"/>
        <w:jc w:val="center"/>
      </w:pPr>
      <w:r w:rsidRPr="009B1458">
        <w:rPr>
          <w:noProof/>
          <w:lang w:eastAsia="es-ES"/>
        </w:rPr>
        <w:drawing>
          <wp:inline distT="0" distB="0" distL="0" distR="0">
            <wp:extent cx="4286250" cy="2695575"/>
            <wp:effectExtent l="171450" t="133350" r="361950" b="314325"/>
            <wp:docPr id="42" name="Imagen 36" descr="Resultado de imagen para REVOLUCION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REVOLUCION DE LA PAZ"/>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695575"/>
                    </a:xfrm>
                    <a:prstGeom prst="rect">
                      <a:avLst/>
                    </a:prstGeom>
                    <a:ln>
                      <a:noFill/>
                    </a:ln>
                    <a:effectLst>
                      <a:outerShdw blurRad="292100" dist="139700" dir="2700000" algn="tl" rotWithShape="0">
                        <a:srgbClr val="333333">
                          <a:alpha val="65000"/>
                        </a:srgbClr>
                      </a:outerShdw>
                    </a:effectLst>
                  </pic:spPr>
                </pic:pic>
              </a:graphicData>
            </a:graphic>
          </wp:inline>
        </w:drawing>
      </w:r>
    </w:p>
    <w:p w:rsidR="00D235D7" w:rsidRDefault="00D235D7" w:rsidP="00D235D7">
      <w:pPr>
        <w:pStyle w:val="Prrafodelista"/>
        <w:ind w:left="360"/>
        <w:rPr>
          <w:rFonts w:ascii="Century Gothic" w:hAnsi="Century Gothic"/>
          <w:b/>
          <w:sz w:val="24"/>
          <w:szCs w:val="24"/>
        </w:rPr>
      </w:pPr>
    </w:p>
    <w:p w:rsidR="00BD58C5" w:rsidRPr="00591676" w:rsidRDefault="009B1458" w:rsidP="00591676">
      <w:pPr>
        <w:pStyle w:val="Prrafodelista"/>
        <w:ind w:left="360"/>
        <w:jc w:val="center"/>
        <w:rPr>
          <w:rFonts w:ascii="Century Gothic" w:hAnsi="Century Gothic"/>
          <w:b/>
          <w:sz w:val="24"/>
          <w:szCs w:val="24"/>
        </w:rPr>
      </w:pPr>
      <w:r w:rsidRPr="00661BDA">
        <w:rPr>
          <w:rFonts w:ascii="Century Gothic" w:hAnsi="Century Gothic"/>
          <w:b/>
          <w:sz w:val="24"/>
          <w:szCs w:val="24"/>
        </w:rPr>
        <w:t>Pedro Domingo Murillo</w:t>
      </w:r>
    </w:p>
    <w:p w:rsidR="00BD58C5" w:rsidRDefault="00BD58C5" w:rsidP="00BD58C5">
      <w:pPr>
        <w:pStyle w:val="Prrafodelista"/>
        <w:ind w:left="0"/>
        <w:jc w:val="center"/>
        <w:rPr>
          <w:rFonts w:ascii="Goudy Stout" w:hAnsi="Goudy Stout"/>
        </w:rPr>
      </w:pPr>
      <w:r>
        <w:rPr>
          <w:rFonts w:ascii="Goudy Stout" w:hAnsi="Goudy Stout"/>
        </w:rPr>
        <w:lastRenderedPageBreak/>
        <w:t>ACTIVIDAD 7.</w:t>
      </w:r>
    </w:p>
    <w:p w:rsidR="00BD58C5" w:rsidRDefault="00BD58C5" w:rsidP="00BD58C5">
      <w:pPr>
        <w:pStyle w:val="Prrafodelista"/>
        <w:ind w:left="0"/>
        <w:rPr>
          <w:rFonts w:ascii="Goudy Stout" w:hAnsi="Goudy Stout"/>
        </w:rPr>
      </w:pPr>
      <w:r>
        <w:rPr>
          <w:rFonts w:ascii="Goudy Stout" w:hAnsi="Goudy Stout"/>
        </w:rPr>
        <w:t>¿Qué APRENDI HOY?</w:t>
      </w:r>
    </w:p>
    <w:p w:rsidR="00BD58C5" w:rsidRDefault="00BD58C5" w:rsidP="00BD58C5">
      <w:pPr>
        <w:pStyle w:val="Prrafodelista"/>
        <w:numPr>
          <w:ilvl w:val="0"/>
          <w:numId w:val="36"/>
        </w:numPr>
        <w:rPr>
          <w:b/>
        </w:rPr>
      </w:pPr>
      <w:r w:rsidRPr="002C63F7">
        <w:rPr>
          <w:b/>
        </w:rPr>
        <w:t xml:space="preserve">Busca la </w:t>
      </w:r>
      <w:r>
        <w:rPr>
          <w:b/>
        </w:rPr>
        <w:t>bibliografía de Pedro Murillo</w:t>
      </w:r>
      <w:r w:rsidR="00D27352">
        <w:rPr>
          <w:b/>
        </w:rPr>
        <w:t>.</w:t>
      </w:r>
    </w:p>
    <w:p w:rsidR="00D27352" w:rsidRPr="002C63F7" w:rsidRDefault="00D27352" w:rsidP="00BD58C5">
      <w:pPr>
        <w:pStyle w:val="Prrafodelista"/>
        <w:numPr>
          <w:ilvl w:val="0"/>
          <w:numId w:val="36"/>
        </w:numPr>
        <w:rPr>
          <w:b/>
        </w:rPr>
      </w:pPr>
      <w:r>
        <w:rPr>
          <w:b/>
        </w:rPr>
        <w:t>Mediante un dibujo representa la Revolución de Chuquisaca.</w:t>
      </w:r>
    </w:p>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BD58C5" w:rsidP="00E62C05"/>
    <w:p w:rsidR="00BD58C5" w:rsidRDefault="00591676" w:rsidP="00E62C05">
      <w:r>
        <w:rPr>
          <w:noProof/>
          <w:lang w:eastAsia="es-ES"/>
        </w:rPr>
        <w:drawing>
          <wp:inline distT="0" distB="0" distL="0" distR="0">
            <wp:extent cx="1095375" cy="1219200"/>
            <wp:effectExtent l="19050" t="0" r="9525" b="0"/>
            <wp:docPr id="48" name="Imagen 19" descr="C:\Archivos de programa\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chivos de programa\Microsoft Office\MEDIA\CAGCAT10\j0299125.wmf"/>
                    <pic:cNvPicPr>
                      <a:picLocks noChangeAspect="1" noChangeArrowheads="1"/>
                    </pic:cNvPicPr>
                  </pic:nvPicPr>
                  <pic:blipFill>
                    <a:blip r:embed="rId9"/>
                    <a:srcRect/>
                    <a:stretch>
                      <a:fillRect/>
                    </a:stretch>
                  </pic:blipFill>
                  <pic:spPr bwMode="auto">
                    <a:xfrm>
                      <a:off x="0" y="0"/>
                      <a:ext cx="1095375" cy="1219200"/>
                    </a:xfrm>
                    <a:prstGeom prst="rect">
                      <a:avLst/>
                    </a:prstGeom>
                    <a:noFill/>
                    <a:ln w="9525">
                      <a:noFill/>
                      <a:miter lim="800000"/>
                      <a:headEnd/>
                      <a:tailEnd/>
                    </a:ln>
                  </pic:spPr>
                </pic:pic>
              </a:graphicData>
            </a:graphic>
          </wp:inline>
        </w:drawing>
      </w:r>
    </w:p>
    <w:p w:rsidR="00BD58C5" w:rsidRDefault="00BD58C5" w:rsidP="00E62C05"/>
    <w:p w:rsidR="00485179" w:rsidRDefault="00485179" w:rsidP="00E62C05"/>
    <w:p w:rsidR="00485179" w:rsidRPr="00DF7159" w:rsidRDefault="00485179" w:rsidP="00485179">
      <w:pPr>
        <w:pStyle w:val="Prrafodelista"/>
        <w:ind w:left="284"/>
        <w:jc w:val="center"/>
        <w:rPr>
          <w:rFonts w:ascii="Goudy Stout" w:hAnsi="Goudy Stout"/>
        </w:rPr>
      </w:pPr>
      <w:r>
        <w:rPr>
          <w:rFonts w:ascii="Goudy Stout" w:hAnsi="Goudy Stout"/>
        </w:rPr>
        <w:lastRenderedPageBreak/>
        <w:t xml:space="preserve">TERCERA </w:t>
      </w:r>
      <w:r w:rsidRPr="00DF7159">
        <w:rPr>
          <w:rFonts w:ascii="Goudy Stout" w:hAnsi="Goudy Stout"/>
        </w:rPr>
        <w:t xml:space="preserve"> UNIDAD</w:t>
      </w:r>
    </w:p>
    <w:p w:rsidR="00485179" w:rsidRDefault="00485179" w:rsidP="00485179">
      <w:pPr>
        <w:pStyle w:val="Prrafodelista"/>
        <w:ind w:left="284"/>
        <w:jc w:val="center"/>
        <w:rPr>
          <w:rFonts w:ascii="Goudy Stout" w:hAnsi="Goudy Stout"/>
        </w:rPr>
      </w:pPr>
      <w:r>
        <w:rPr>
          <w:rFonts w:ascii="Goudy Stout" w:hAnsi="Goudy Stout"/>
        </w:rPr>
        <w:t>PROPAGACION DE LA REVOLUCION Y NACIMIENTO DE LA NUEVA REPUBLICA</w:t>
      </w:r>
    </w:p>
    <w:p w:rsidR="00485179" w:rsidRDefault="00485179" w:rsidP="00D27352">
      <w:pPr>
        <w:pStyle w:val="Prrafodelista"/>
        <w:numPr>
          <w:ilvl w:val="0"/>
          <w:numId w:val="33"/>
        </w:numPr>
        <w:tabs>
          <w:tab w:val="left" w:pos="284"/>
        </w:tabs>
        <w:ind w:left="0" w:firstLine="0"/>
      </w:pPr>
      <w:r w:rsidRPr="00485179">
        <w:rPr>
          <w:b/>
        </w:rPr>
        <w:t>REVOLUCION DE BUENOS AIRES</w:t>
      </w:r>
      <w:r>
        <w:t>: La revolución de Buenos Aires se produjo el 25 de Mayo de 1810 y empezó con la convocatoria a un cabildo abierto en el que fue depuesto el Virrey Hidalgo de Cisneros, se organizo una junta provisional de gobierno presidida por Cornelio Saavedra.</w:t>
      </w:r>
    </w:p>
    <w:p w:rsidR="00873008" w:rsidRDefault="00485179" w:rsidP="00271ECE">
      <w:pPr>
        <w:pStyle w:val="Prrafodelista"/>
        <w:tabs>
          <w:tab w:val="left" w:pos="284"/>
        </w:tabs>
        <w:spacing w:after="0"/>
        <w:ind w:left="0"/>
      </w:pPr>
      <w:r w:rsidRPr="00873008">
        <w:t xml:space="preserve">Desde </w:t>
      </w:r>
      <w:r w:rsidR="00873008">
        <w:t>Buenos Aires se deter</w:t>
      </w:r>
      <w:r w:rsidRPr="00873008">
        <w:t xml:space="preserve">mino mandar al Alto </w:t>
      </w:r>
      <w:r w:rsidR="00873008" w:rsidRPr="00873008">
        <w:t>Perú</w:t>
      </w:r>
      <w:r w:rsidRPr="00873008">
        <w:t xml:space="preserve"> ejércitos Auxiliares </w:t>
      </w:r>
      <w:r w:rsidR="00873008" w:rsidRPr="00873008">
        <w:t>con el fin de ayudar a los patriotas.</w:t>
      </w:r>
    </w:p>
    <w:p w:rsidR="00873008" w:rsidRDefault="00873008" w:rsidP="00D27352">
      <w:pPr>
        <w:pStyle w:val="Prrafodelista"/>
        <w:numPr>
          <w:ilvl w:val="0"/>
          <w:numId w:val="34"/>
        </w:numPr>
        <w:tabs>
          <w:tab w:val="left" w:pos="284"/>
        </w:tabs>
        <w:spacing w:after="0"/>
        <w:ind w:left="0" w:firstLine="0"/>
      </w:pPr>
      <w:r w:rsidRPr="00873008">
        <w:rPr>
          <w:b/>
        </w:rPr>
        <w:t xml:space="preserve">Primer </w:t>
      </w:r>
      <w:r w:rsidR="00AC49DA" w:rsidRPr="00873008">
        <w:rPr>
          <w:b/>
        </w:rPr>
        <w:t>Ejército</w:t>
      </w:r>
      <w:r w:rsidRPr="00873008">
        <w:rPr>
          <w:b/>
        </w:rPr>
        <w:t xml:space="preserve"> Auxiliar</w:t>
      </w:r>
      <w:r>
        <w:t xml:space="preserve">: </w:t>
      </w:r>
      <w:r w:rsidR="00AC49DA">
        <w:t xml:space="preserve">El primero de ellos estuvo encabezados por Juan José Castelli y por Antonio Balcarce. Enteradas del avance de este </w:t>
      </w:r>
      <w:r w:rsidR="003C10CF">
        <w:t>ejército</w:t>
      </w:r>
      <w:r w:rsidR="00AC49DA">
        <w:t xml:space="preserve"> las tropas españolas al mando de Vicente Nieto se prepararon para </w:t>
      </w:r>
      <w:r w:rsidR="003C10CF">
        <w:t>enfrentarlas,</w:t>
      </w:r>
      <w:r w:rsidR="00AC49DA">
        <w:t xml:space="preserve"> en primera instancia las tropas españolas lograron derrotar a los</w:t>
      </w:r>
      <w:r w:rsidR="003C10CF">
        <w:t xml:space="preserve"> patriotas </w:t>
      </w:r>
      <w:r w:rsidR="00AC49DA">
        <w:t xml:space="preserve"> en cercanía de Cotagaita. </w:t>
      </w:r>
    </w:p>
    <w:p w:rsidR="00AC49DA" w:rsidRDefault="003C10CF" w:rsidP="00D27352">
      <w:pPr>
        <w:pStyle w:val="Prrafodelista"/>
        <w:tabs>
          <w:tab w:val="left" w:pos="284"/>
        </w:tabs>
        <w:spacing w:after="0"/>
        <w:ind w:left="0"/>
      </w:pPr>
      <w:r w:rsidRPr="003C10CF">
        <w:t>Posteriormente</w:t>
      </w:r>
      <w:r w:rsidR="00AC49DA" w:rsidRPr="003C10CF">
        <w:t xml:space="preserve"> el 7 de Noviembre 1810 en Suipacha las tropas al mando de Castelli derrotaron a los </w:t>
      </w:r>
      <w:r w:rsidRPr="003C10CF">
        <w:t>españoles,</w:t>
      </w:r>
      <w:r w:rsidR="00AC49DA" w:rsidRPr="003C10CF">
        <w:t xml:space="preserve"> ya en 1811 el ejecito de Castelli llego a La </w:t>
      </w:r>
      <w:r w:rsidRPr="003C10CF">
        <w:t>Paz,</w:t>
      </w:r>
      <w:r w:rsidR="00AC49DA" w:rsidRPr="003C10CF">
        <w:t xml:space="preserve"> para seguir su marcha hasta Guaqui, donde el 20 de Julio </w:t>
      </w:r>
      <w:r w:rsidRPr="003C10CF">
        <w:t>se enfrento a las tropas españolas comandando por Goyeneche</w:t>
      </w:r>
      <w:r>
        <w:t>, sin embargo el ejercito patriota fue derrotada por lo que tuvieron qu</w:t>
      </w:r>
      <w:r w:rsidR="00127A40">
        <w:t xml:space="preserve">e huir de vuelta a Buenos Aires, en este trayecto los sobrevivientes cometieron muchos abusos , de esta manera los realistas tomaron nuevamente el control del Alto Perú. </w:t>
      </w:r>
    </w:p>
    <w:p w:rsidR="003C10CF" w:rsidRDefault="003C10CF" w:rsidP="00D27352">
      <w:pPr>
        <w:pStyle w:val="Prrafodelista"/>
        <w:numPr>
          <w:ilvl w:val="0"/>
          <w:numId w:val="34"/>
        </w:numPr>
        <w:tabs>
          <w:tab w:val="left" w:pos="284"/>
        </w:tabs>
        <w:spacing w:after="0"/>
        <w:ind w:left="0" w:firstLine="0"/>
      </w:pPr>
      <w:r w:rsidRPr="003C10CF">
        <w:rPr>
          <w:b/>
        </w:rPr>
        <w:t>Segundo Ejercito Auxiliar</w:t>
      </w:r>
      <w:r>
        <w:t xml:space="preserve">: Ante el fracaso de Castelli la junta de Buenos Aires en Marzo de 1812 decidió enviar un nuevo ejército al mando del General Manuel Belgrano, en su trayecto se enfrento a las tropas realistas de Pio </w:t>
      </w:r>
      <w:r w:rsidR="00127A40">
        <w:t>Tristán</w:t>
      </w:r>
      <w:r>
        <w:t xml:space="preserve"> a las que venció en </w:t>
      </w:r>
      <w:r w:rsidR="00127A40">
        <w:t>Tucumán</w:t>
      </w:r>
      <w:r>
        <w:t xml:space="preserve"> y en Salta, </w:t>
      </w:r>
      <w:r w:rsidR="00127A40">
        <w:t>luego</w:t>
      </w:r>
      <w:r>
        <w:t xml:space="preserve"> de </w:t>
      </w:r>
      <w:r w:rsidR="00127A40">
        <w:t>esto, llegaron</w:t>
      </w:r>
      <w:r>
        <w:t xml:space="preserve"> a </w:t>
      </w:r>
      <w:r w:rsidR="00127A40">
        <w:t>Potosí</w:t>
      </w:r>
      <w:r>
        <w:t xml:space="preserve"> en 1813.</w:t>
      </w:r>
    </w:p>
    <w:p w:rsidR="003C10CF" w:rsidRDefault="00127A40" w:rsidP="00D27352">
      <w:pPr>
        <w:pStyle w:val="Prrafodelista"/>
        <w:tabs>
          <w:tab w:val="left" w:pos="284"/>
        </w:tabs>
        <w:spacing w:after="0"/>
        <w:ind w:left="0"/>
      </w:pPr>
      <w:r w:rsidRPr="00127A40">
        <w:t>Como Goyeneche había sido nombrado Conde de Guaqui, se hizo cargo del ejército español Joaquín de Pezuela quien se dirigió a Potosí, al producirse este encuentro se produjo también un enfrentamiento</w:t>
      </w:r>
      <w:r>
        <w:t xml:space="preserve">, el ejército patriótico tuvo 2 derrotas; la primera en Villcapugio en 1812, y la segunda en Ayohuma el 14 de Noviembre 1813, tras estas penosas derrotas </w:t>
      </w:r>
      <w:r w:rsidRPr="00127A40">
        <w:t xml:space="preserve"> </w:t>
      </w:r>
      <w:r>
        <w:t>el ejercito auxiliar no tuvo más que retirarse.</w:t>
      </w:r>
      <w:r w:rsidRPr="00127A40">
        <w:t xml:space="preserve"> </w:t>
      </w:r>
      <w:r>
        <w:t xml:space="preserve">En su trayecto de </w:t>
      </w:r>
      <w:r w:rsidR="00F55D7D">
        <w:t>vuelta,</w:t>
      </w:r>
      <w:r>
        <w:t xml:space="preserve"> al pasar por </w:t>
      </w:r>
      <w:r w:rsidR="00F55D7D">
        <w:t>Potosí,</w:t>
      </w:r>
      <w:r>
        <w:t xml:space="preserve"> se llevaron toda la plata que encontraron en la Casa de la </w:t>
      </w:r>
      <w:r w:rsidR="00F55D7D">
        <w:t>Moneda,</w:t>
      </w:r>
      <w:r>
        <w:t xml:space="preserve"> la que además trataron de </w:t>
      </w:r>
      <w:r w:rsidR="00F55D7D">
        <w:t>destruir,</w:t>
      </w:r>
      <w:r>
        <w:t xml:space="preserve"> pero los ciudadanos se lo impidieron.</w:t>
      </w:r>
    </w:p>
    <w:p w:rsidR="00127A40" w:rsidRDefault="00D82B80" w:rsidP="00D27352">
      <w:pPr>
        <w:pStyle w:val="Prrafodelista"/>
        <w:numPr>
          <w:ilvl w:val="0"/>
          <w:numId w:val="34"/>
        </w:numPr>
        <w:tabs>
          <w:tab w:val="left" w:pos="284"/>
        </w:tabs>
        <w:spacing w:after="0"/>
        <w:ind w:left="0" w:firstLine="0"/>
      </w:pPr>
      <w:r w:rsidRPr="00D82B80">
        <w:rPr>
          <w:b/>
        </w:rPr>
        <w:t>Tercer Ejercito Auxiliar</w:t>
      </w:r>
      <w:r>
        <w:t xml:space="preserve">: A comienzos de 1815, la junta de Buenos Aires, decidió enviar por tercera vez un ejército con destino al Alto Perú, esta vez a la cabeza de Juan José Rondeau, debido a la desorganización de este ejército fue derrotado por los españoles primero en el Tejar en </w:t>
      </w:r>
      <w:r>
        <w:lastRenderedPageBreak/>
        <w:t xml:space="preserve">febrero de 1815 y luego Ventaimedia el 20 de Octubre, Rondeau al ver su ejército muy debilitado decidió emprender la retirada hacia Cochabamba, pero fue alcanzado y vencido en la zona de Viloma el 29 de Noviembre de 1815, luego el ejercito de Buenos Aires escaparon desordenadamente. </w:t>
      </w:r>
    </w:p>
    <w:p w:rsidR="00D82B80" w:rsidRDefault="00D82B80" w:rsidP="00BD58C5">
      <w:pPr>
        <w:pStyle w:val="Prrafodelista"/>
        <w:numPr>
          <w:ilvl w:val="0"/>
          <w:numId w:val="34"/>
        </w:numPr>
        <w:tabs>
          <w:tab w:val="left" w:pos="284"/>
        </w:tabs>
        <w:spacing w:after="0"/>
        <w:ind w:left="0" w:firstLine="0"/>
      </w:pPr>
      <w:r w:rsidRPr="009C7AFD">
        <w:rPr>
          <w:b/>
        </w:rPr>
        <w:t xml:space="preserve">Cuarto </w:t>
      </w:r>
      <w:r w:rsidR="000E5863" w:rsidRPr="009C7AFD">
        <w:rPr>
          <w:b/>
        </w:rPr>
        <w:t>Ejército</w:t>
      </w:r>
      <w:r w:rsidRPr="009C7AFD">
        <w:rPr>
          <w:b/>
        </w:rPr>
        <w:t xml:space="preserve"> Auxiliar</w:t>
      </w:r>
      <w:r w:rsidR="000E5863" w:rsidRPr="009C7AFD">
        <w:rPr>
          <w:b/>
        </w:rPr>
        <w:t>:</w:t>
      </w:r>
      <w:r w:rsidR="000E5863">
        <w:t xml:space="preserve"> A</w:t>
      </w:r>
      <w:r w:rsidR="009C7AFD">
        <w:t xml:space="preserve"> la cabeza de Gregorio Araoz se organizo el cuarto </w:t>
      </w:r>
      <w:r w:rsidR="000E5863">
        <w:t>ejército</w:t>
      </w:r>
      <w:r w:rsidR="009C7AFD">
        <w:t xml:space="preserve"> argentino </w:t>
      </w:r>
      <w:r w:rsidR="000E5863">
        <w:t xml:space="preserve">1817. </w:t>
      </w:r>
      <w:r w:rsidR="009C7AFD">
        <w:t xml:space="preserve">Llego al Alto </w:t>
      </w:r>
      <w:r w:rsidR="000E5863">
        <w:t>Perú</w:t>
      </w:r>
      <w:r w:rsidR="009C7AFD">
        <w:t xml:space="preserve"> y se dirigió a </w:t>
      </w:r>
      <w:r w:rsidR="000E5863">
        <w:t>Tarija,</w:t>
      </w:r>
      <w:r w:rsidR="009C7AFD">
        <w:t xml:space="preserve"> en donde se encontraba una tropa de españoles al mando del capitán </w:t>
      </w:r>
      <w:r w:rsidR="000E5863">
        <w:t>Andrés</w:t>
      </w:r>
      <w:r w:rsidR="009C7AFD">
        <w:t xml:space="preserve"> de Santa Cruz que por entonces era miembro del </w:t>
      </w:r>
      <w:r w:rsidR="000E5863">
        <w:t>ejército</w:t>
      </w:r>
      <w:r w:rsidR="009C7AFD">
        <w:t xml:space="preserve"> español.</w:t>
      </w:r>
    </w:p>
    <w:p w:rsidR="009C7AFD" w:rsidRPr="000E5863" w:rsidRDefault="009C7AFD" w:rsidP="00BD58C5">
      <w:pPr>
        <w:pStyle w:val="Prrafodelista"/>
        <w:tabs>
          <w:tab w:val="left" w:pos="0"/>
        </w:tabs>
        <w:spacing w:after="0"/>
        <w:ind w:left="0"/>
      </w:pPr>
      <w:r w:rsidRPr="000E5863">
        <w:t>El encuentro de los dos ejércitos</w:t>
      </w:r>
      <w:r w:rsidR="000E5863">
        <w:t xml:space="preserve"> se produjo el 15 de A</w:t>
      </w:r>
      <w:r w:rsidR="000E5863" w:rsidRPr="000E5863">
        <w:t>bril</w:t>
      </w:r>
      <w:r w:rsidRPr="000E5863">
        <w:t xml:space="preserve"> de 1817 en la batalla de la Tablada, donde también pelearon patriotas tarijeños como Eustaquio </w:t>
      </w:r>
      <w:r w:rsidR="000E5863" w:rsidRPr="000E5863">
        <w:t>Méndez</w:t>
      </w:r>
      <w:r w:rsidRPr="000E5863">
        <w:t xml:space="preserve"> y </w:t>
      </w:r>
      <w:r w:rsidR="000E5863" w:rsidRPr="000E5863">
        <w:t>José</w:t>
      </w:r>
      <w:r w:rsidRPr="000E5863">
        <w:t xml:space="preserve"> </w:t>
      </w:r>
      <w:r w:rsidR="000E5863" w:rsidRPr="000E5863">
        <w:t>María</w:t>
      </w:r>
      <w:r w:rsidRPr="000E5863">
        <w:t xml:space="preserve"> </w:t>
      </w:r>
      <w:r w:rsidR="000E5863" w:rsidRPr="000E5863">
        <w:t>Avilés</w:t>
      </w:r>
      <w:r w:rsidRPr="000E5863">
        <w:t xml:space="preserve"> quienes tomaron prisionero a </w:t>
      </w:r>
      <w:r w:rsidR="000E5863">
        <w:t xml:space="preserve">Andrés de </w:t>
      </w:r>
      <w:r w:rsidRPr="000E5863">
        <w:t xml:space="preserve">Santa Cruz. Luego se dirigieron hacia </w:t>
      </w:r>
      <w:r w:rsidR="000E5863" w:rsidRPr="000E5863">
        <w:t>Potosí,</w:t>
      </w:r>
      <w:r w:rsidRPr="000E5863">
        <w:t xml:space="preserve"> pero el </w:t>
      </w:r>
      <w:r w:rsidR="000E5863" w:rsidRPr="000E5863">
        <w:t>ejército</w:t>
      </w:r>
      <w:r w:rsidRPr="000E5863">
        <w:t xml:space="preserve"> español los sometió</w:t>
      </w:r>
      <w:r w:rsidR="000E5863">
        <w:t xml:space="preserve"> </w:t>
      </w:r>
      <w:r w:rsidRPr="000E5863">
        <w:t xml:space="preserve">y los </w:t>
      </w:r>
      <w:r w:rsidR="000E5863" w:rsidRPr="000E5863">
        <w:t>desvió</w:t>
      </w:r>
      <w:r w:rsidRPr="000E5863">
        <w:t xml:space="preserve"> a la región de Sopachuy </w:t>
      </w:r>
      <w:r w:rsidR="000E5863" w:rsidRPr="000E5863">
        <w:t>(Chuquisaca</w:t>
      </w:r>
      <w:r w:rsidRPr="000E5863">
        <w:t xml:space="preserve">) donde el </w:t>
      </w:r>
      <w:r w:rsidR="000E5863" w:rsidRPr="000E5863">
        <w:t>ejército</w:t>
      </w:r>
      <w:r w:rsidRPr="000E5863">
        <w:t xml:space="preserve"> español puso fin al </w:t>
      </w:r>
      <w:r w:rsidR="000E5863" w:rsidRPr="000E5863">
        <w:t>ejército</w:t>
      </w:r>
      <w:r w:rsidRPr="000E5863">
        <w:t xml:space="preserve"> argentino.</w:t>
      </w:r>
    </w:p>
    <w:p w:rsidR="009C7AFD" w:rsidRDefault="009C7AFD" w:rsidP="00BD58C5">
      <w:pPr>
        <w:pStyle w:val="Prrafodelista"/>
        <w:tabs>
          <w:tab w:val="left" w:pos="0"/>
        </w:tabs>
        <w:spacing w:after="0"/>
        <w:ind w:left="0"/>
      </w:pPr>
      <w:r w:rsidRPr="000E5863">
        <w:t>A</w:t>
      </w:r>
      <w:r w:rsidR="000E5863">
        <w:t xml:space="preserve"> consecuencia de </w:t>
      </w:r>
      <w:r w:rsidRPr="000E5863">
        <w:t xml:space="preserve">la pobre actuación </w:t>
      </w:r>
      <w:r w:rsidR="000E5863" w:rsidRPr="000E5863">
        <w:t>de los ejércitos auxiliares y que a su paso saqueaban y cometían muchos abusos, los pobladores del Alto Perú decidieron organizar su propia campaña militar.</w:t>
      </w:r>
    </w:p>
    <w:p w:rsidR="00D235D7" w:rsidRDefault="00915E4D" w:rsidP="00915E4D">
      <w:pPr>
        <w:pStyle w:val="Prrafodelista"/>
        <w:tabs>
          <w:tab w:val="left" w:pos="0"/>
        </w:tabs>
        <w:spacing w:after="0"/>
        <w:ind w:left="0"/>
        <w:jc w:val="center"/>
      </w:pPr>
      <w:r w:rsidRPr="00915E4D">
        <w:rPr>
          <w:noProof/>
          <w:lang w:eastAsia="es-ES"/>
        </w:rPr>
        <w:drawing>
          <wp:inline distT="0" distB="0" distL="0" distR="0">
            <wp:extent cx="3590925" cy="2095500"/>
            <wp:effectExtent l="171450" t="133350" r="371475" b="304800"/>
            <wp:docPr id="10" name="Imagen 31" descr="Resultado de imagen de de revolucion de tarija&quo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de de revolucion de tarija&quot;">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63" cy="2095522"/>
                    </a:xfrm>
                    <a:prstGeom prst="rect">
                      <a:avLst/>
                    </a:prstGeom>
                    <a:ln>
                      <a:noFill/>
                    </a:ln>
                    <a:effectLst>
                      <a:outerShdw blurRad="292100" dist="139700" dir="2700000" algn="tl" rotWithShape="0">
                        <a:srgbClr val="333333">
                          <a:alpha val="65000"/>
                        </a:srgbClr>
                      </a:outerShdw>
                    </a:effectLst>
                  </pic:spPr>
                </pic:pic>
              </a:graphicData>
            </a:graphic>
          </wp:inline>
        </w:drawing>
      </w:r>
    </w:p>
    <w:p w:rsidR="00705A07" w:rsidRPr="00705A07" w:rsidRDefault="00705A07" w:rsidP="00705A07">
      <w:pPr>
        <w:pStyle w:val="Prrafodelista"/>
        <w:numPr>
          <w:ilvl w:val="0"/>
          <w:numId w:val="33"/>
        </w:numPr>
        <w:tabs>
          <w:tab w:val="left" w:pos="284"/>
        </w:tabs>
        <w:spacing w:after="0"/>
        <w:ind w:left="284" w:hanging="284"/>
        <w:rPr>
          <w:b/>
        </w:rPr>
      </w:pPr>
      <w:r w:rsidRPr="00705A07">
        <w:rPr>
          <w:b/>
        </w:rPr>
        <w:t xml:space="preserve">REVOLUCIONES NACIONALES </w:t>
      </w:r>
    </w:p>
    <w:p w:rsidR="00705A07" w:rsidRDefault="00705A07" w:rsidP="00875AE2">
      <w:pPr>
        <w:pStyle w:val="Prrafodelista"/>
        <w:numPr>
          <w:ilvl w:val="0"/>
          <w:numId w:val="35"/>
        </w:numPr>
        <w:tabs>
          <w:tab w:val="left" w:pos="0"/>
          <w:tab w:val="left" w:pos="284"/>
        </w:tabs>
        <w:spacing w:after="0"/>
        <w:ind w:left="0" w:firstLine="0"/>
      </w:pPr>
      <w:r w:rsidRPr="00705A07">
        <w:rPr>
          <w:b/>
        </w:rPr>
        <w:t>Revolución de Cochabamba</w:t>
      </w:r>
      <w:r>
        <w:t xml:space="preserve">: </w:t>
      </w:r>
      <w:r w:rsidR="00875AE2">
        <w:t xml:space="preserve">Debido al trato duro y déspota del español José Gonzales Gobernador de Cochabamba, el 14 de Septiembre de 1810 a la cabeza de </w:t>
      </w:r>
      <w:r w:rsidR="00875AE2" w:rsidRPr="00E20636">
        <w:rPr>
          <w:b/>
          <w:i/>
        </w:rPr>
        <w:t>Estaban Arze</w:t>
      </w:r>
      <w:r w:rsidR="00875AE2">
        <w:t>. Francisco de Rivero y Melchor Guzmán se inicio este levantamiento.</w:t>
      </w:r>
    </w:p>
    <w:p w:rsidR="00875AE2" w:rsidRDefault="00875AE2" w:rsidP="00875AE2">
      <w:pPr>
        <w:tabs>
          <w:tab w:val="left" w:pos="284"/>
        </w:tabs>
        <w:spacing w:after="0" w:line="360" w:lineRule="auto"/>
        <w:jc w:val="both"/>
      </w:pPr>
      <w:r>
        <w:t xml:space="preserve">Los revolucionarios tomaron el cuartel y nombraron como gobernador de la ciudad a Francisco del Rivero y a Arze como jefe de la tropa revolucionaria, es así que el 14 de Noviembre de 1810 lograron derrotar a los españoles en la batalla de Aroma, pero luego los patriotas </w:t>
      </w:r>
      <w:r w:rsidR="00365C46">
        <w:t>fueron</w:t>
      </w:r>
      <w:r>
        <w:t xml:space="preserve"> </w:t>
      </w:r>
      <w:r w:rsidR="00365C46">
        <w:lastRenderedPageBreak/>
        <w:t>derrotados</w:t>
      </w:r>
      <w:r>
        <w:t xml:space="preserve"> en Amiraya, </w:t>
      </w:r>
      <w:r w:rsidR="00365C46">
        <w:t>Goyeneche</w:t>
      </w:r>
      <w:r>
        <w:t xml:space="preserve"> triunfador nombro nuevas autoridades para el gobierno de la ciudad.</w:t>
      </w:r>
    </w:p>
    <w:p w:rsidR="00365C46" w:rsidRDefault="00875AE2" w:rsidP="00875AE2">
      <w:pPr>
        <w:tabs>
          <w:tab w:val="left" w:pos="284"/>
        </w:tabs>
        <w:spacing w:after="0" w:line="360" w:lineRule="auto"/>
        <w:jc w:val="both"/>
      </w:pPr>
      <w:r>
        <w:t xml:space="preserve">No obstante en noviembre 1811 </w:t>
      </w:r>
      <w:r w:rsidR="00365C46">
        <w:t>Esteban</w:t>
      </w:r>
      <w:r>
        <w:t xml:space="preserve"> Arze encabezo por segunda </w:t>
      </w:r>
      <w:r w:rsidR="00365C46">
        <w:t>vez</w:t>
      </w:r>
      <w:r>
        <w:t xml:space="preserve"> un movimiento revolucionario en </w:t>
      </w:r>
      <w:r w:rsidR="00365C46">
        <w:t>Cochabamba,</w:t>
      </w:r>
      <w:r>
        <w:t xml:space="preserve"> mediante la cual </w:t>
      </w:r>
      <w:r w:rsidR="00365C46">
        <w:t>logro cambiar nue</w:t>
      </w:r>
      <w:r>
        <w:t xml:space="preserve">vamente las autoridades </w:t>
      </w:r>
      <w:r w:rsidR="00365C46">
        <w:t>españolas</w:t>
      </w:r>
      <w:r>
        <w:t xml:space="preserve">, esto despertó la </w:t>
      </w:r>
      <w:r w:rsidR="00365C46">
        <w:t>reacción</w:t>
      </w:r>
      <w:r>
        <w:t xml:space="preserve"> de </w:t>
      </w:r>
      <w:r w:rsidR="00365C46">
        <w:t>Goyeneche  quien preparo</w:t>
      </w:r>
      <w:r>
        <w:t xml:space="preserve"> un </w:t>
      </w:r>
      <w:r w:rsidR="00365C46">
        <w:t>ejército</w:t>
      </w:r>
      <w:r>
        <w:t xml:space="preserve"> bien armado </w:t>
      </w:r>
      <w:r w:rsidR="00365C46">
        <w:t>que</w:t>
      </w:r>
      <w:r>
        <w:t xml:space="preserve"> se dirigió hacia la </w:t>
      </w:r>
      <w:r w:rsidR="00365C46">
        <w:t xml:space="preserve">ciudad. </w:t>
      </w:r>
      <w:r>
        <w:t xml:space="preserve">En Pocona derroto a las tropas de Arze en mayo 1812. </w:t>
      </w:r>
      <w:r w:rsidR="00365C46">
        <w:t>Goyeneche</w:t>
      </w:r>
      <w:r>
        <w:t xml:space="preserve"> </w:t>
      </w:r>
      <w:r w:rsidR="00365C46">
        <w:t xml:space="preserve">ingreso triunfador a Cochabamba, pero fue recibido y atacado en la Zona de la Colina de San Sebastián por la población cochabambina, donde se destaco el heroísmo de sus mujeres el 27 de Mayo de 1812. Fue una batalla cruel donde el coraje del pueblo se mostro en toda su intensidad niños, mujeres , indígenas y  criollos ofrendaron sus vidas , por sus inclaudicables anhelos de libertad , sin embargo el poderío de Goyeneche pudo más que la fuerza de los patriotas ,luego de derrotarlos ordeno saquearla ciudad y eliminar a los principales cabecillas. </w:t>
      </w:r>
    </w:p>
    <w:p w:rsidR="00915E4D" w:rsidRDefault="00915E4D" w:rsidP="00915E4D">
      <w:pPr>
        <w:tabs>
          <w:tab w:val="left" w:pos="284"/>
        </w:tabs>
        <w:spacing w:after="0" w:line="360" w:lineRule="auto"/>
        <w:jc w:val="center"/>
      </w:pPr>
      <w:r w:rsidRPr="00915E4D">
        <w:rPr>
          <w:noProof/>
          <w:lang w:eastAsia="es-ES"/>
        </w:rPr>
        <w:drawing>
          <wp:inline distT="0" distB="0" distL="0" distR="0">
            <wp:extent cx="3800475" cy="2476500"/>
            <wp:effectExtent l="171450" t="133350" r="371475" b="304800"/>
            <wp:docPr id="8" name="Imagen 30" descr="Resultado de imagen de fundacion de revolucion de chuquisaca&quo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fundacion de revolucion de chuquisaca&quo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476500"/>
                    </a:xfrm>
                    <a:prstGeom prst="rect">
                      <a:avLst/>
                    </a:prstGeom>
                    <a:ln>
                      <a:noFill/>
                    </a:ln>
                    <a:effectLst>
                      <a:outerShdw blurRad="292100" dist="139700" dir="2700000" algn="tl" rotWithShape="0">
                        <a:srgbClr val="333333">
                          <a:alpha val="65000"/>
                        </a:srgbClr>
                      </a:outerShdw>
                    </a:effectLst>
                  </pic:spPr>
                </pic:pic>
              </a:graphicData>
            </a:graphic>
          </wp:inline>
        </w:drawing>
      </w:r>
    </w:p>
    <w:p w:rsidR="00915E4D" w:rsidRDefault="00365C46" w:rsidP="00915E4D">
      <w:pPr>
        <w:pStyle w:val="Prrafodelista"/>
        <w:numPr>
          <w:ilvl w:val="0"/>
          <w:numId w:val="35"/>
        </w:numPr>
        <w:tabs>
          <w:tab w:val="left" w:pos="0"/>
          <w:tab w:val="left" w:pos="284"/>
        </w:tabs>
        <w:spacing w:after="0"/>
        <w:ind w:left="0" w:firstLine="0"/>
      </w:pPr>
      <w:r w:rsidRPr="005442BC">
        <w:rPr>
          <w:b/>
        </w:rPr>
        <w:t>Revolución en Santa Cruz</w:t>
      </w:r>
      <w:r>
        <w:t xml:space="preserve">: </w:t>
      </w:r>
      <w:r w:rsidR="001D7D09">
        <w:t xml:space="preserve">El 24 de Septiembre de 1810 al mando de </w:t>
      </w:r>
      <w:r w:rsidR="001D7D09" w:rsidRPr="00E20636">
        <w:rPr>
          <w:b/>
          <w:i/>
        </w:rPr>
        <w:t>Juan Manuel Leimone</w:t>
      </w:r>
      <w:r w:rsidR="001D7D09">
        <w:t xml:space="preserve">, Eustaquio </w:t>
      </w:r>
      <w:r w:rsidR="005442BC">
        <w:t>Méndez</w:t>
      </w:r>
      <w:r w:rsidR="001D7D09">
        <w:t xml:space="preserve"> y el sacerdote </w:t>
      </w:r>
      <w:r w:rsidR="005442BC">
        <w:t>Vicente</w:t>
      </w:r>
      <w:r w:rsidR="00915E4D">
        <w:t xml:space="preserve"> Se</w:t>
      </w:r>
      <w:r w:rsidR="001D7D09">
        <w:t xml:space="preserve">oane, el pueblo de Santa Cruz se </w:t>
      </w:r>
      <w:r w:rsidR="005442BC">
        <w:t>sublevo</w:t>
      </w:r>
      <w:r w:rsidR="001D7D09">
        <w:t xml:space="preserve"> contra el poder español desconociendo a sus autoridades y convocando </w:t>
      </w:r>
      <w:r w:rsidR="005442BC">
        <w:t>a un</w:t>
      </w:r>
      <w:r w:rsidR="001D7D09">
        <w:t xml:space="preserve"> cabildo abierto donde se constituyo un ajunta de gobierno </w:t>
      </w:r>
      <w:r w:rsidR="005442BC">
        <w:t xml:space="preserve">que fue presidida por Salvatierra, Leimone y Vicente Seoane este </w:t>
      </w:r>
      <w:r w:rsidR="00271ECE">
        <w:t>último</w:t>
      </w:r>
      <w:r w:rsidR="005442BC">
        <w:t xml:space="preserve"> fue nombrado como representante ante la junta de Buenos Aires. </w:t>
      </w:r>
    </w:p>
    <w:p w:rsidR="005442BC" w:rsidRDefault="005442BC" w:rsidP="005442BC">
      <w:pPr>
        <w:pStyle w:val="Prrafodelista"/>
        <w:numPr>
          <w:ilvl w:val="0"/>
          <w:numId w:val="35"/>
        </w:numPr>
        <w:tabs>
          <w:tab w:val="left" w:pos="0"/>
          <w:tab w:val="left" w:pos="284"/>
        </w:tabs>
        <w:spacing w:after="0"/>
        <w:ind w:left="0" w:firstLine="0"/>
      </w:pPr>
      <w:r w:rsidRPr="005442BC">
        <w:rPr>
          <w:b/>
        </w:rPr>
        <w:t>Pronunciamiento de Oruro</w:t>
      </w:r>
      <w:r>
        <w:t xml:space="preserve">: Al saber de la llegada del ejército patriota al mando de Estaban Arze a Oruro, el pueblo orureño se unió a la causa libertaria en contra de los españoles. Esta rebelión tuvo lugar el 6 de Octubre de 1810, su principal cabecilla fue </w:t>
      </w:r>
      <w:r w:rsidRPr="00E20636">
        <w:rPr>
          <w:b/>
          <w:i/>
        </w:rPr>
        <w:t>Tomas Barrón</w:t>
      </w:r>
      <w:r>
        <w:t xml:space="preserve">, por su </w:t>
      </w:r>
      <w:r>
        <w:lastRenderedPageBreak/>
        <w:t xml:space="preserve">importancia económica y social este alzamiento fue muy significativo para consolidar la independencia nacional. </w:t>
      </w:r>
    </w:p>
    <w:p w:rsidR="005442BC" w:rsidRDefault="005442BC" w:rsidP="005442BC">
      <w:pPr>
        <w:pStyle w:val="Prrafodelista"/>
        <w:tabs>
          <w:tab w:val="left" w:pos="0"/>
          <w:tab w:val="left" w:pos="284"/>
        </w:tabs>
        <w:spacing w:after="0"/>
        <w:ind w:left="0"/>
      </w:pPr>
      <w:r>
        <w:t>Días después, Barrón y sus seguidores ofrecieron su apoyo a la Junta de Buenos Aires y se unieron a las tropas de Arze para dirigirse hacia La Paz donde se enfrentaron a los españoles</w:t>
      </w:r>
      <w:r w:rsidR="00E20636">
        <w:t xml:space="preserve"> no solo con rifles sino con piedras y palos </w:t>
      </w:r>
      <w:r>
        <w:t xml:space="preserve"> </w:t>
      </w:r>
      <w:r w:rsidR="00E20636">
        <w:t xml:space="preserve">lográndolos vencer </w:t>
      </w:r>
      <w:r>
        <w:t xml:space="preserve">en la Batalla de Aroma, eso sucedió el 14 de Noviembre de 1810. </w:t>
      </w:r>
    </w:p>
    <w:p w:rsidR="005442BC" w:rsidRDefault="005442BC" w:rsidP="008C4DEB">
      <w:pPr>
        <w:pStyle w:val="Prrafodelista"/>
        <w:numPr>
          <w:ilvl w:val="0"/>
          <w:numId w:val="35"/>
        </w:numPr>
        <w:tabs>
          <w:tab w:val="left" w:pos="0"/>
          <w:tab w:val="left" w:pos="284"/>
        </w:tabs>
        <w:spacing w:after="0"/>
        <w:ind w:left="0" w:firstLine="0"/>
      </w:pPr>
      <w:r w:rsidRPr="00E20636">
        <w:rPr>
          <w:b/>
        </w:rPr>
        <w:t xml:space="preserve">Pronunciamiento de </w:t>
      </w:r>
      <w:r w:rsidR="00E20636" w:rsidRPr="00E20636">
        <w:rPr>
          <w:b/>
        </w:rPr>
        <w:t>Potosí</w:t>
      </w:r>
      <w:r>
        <w:t xml:space="preserve">: </w:t>
      </w:r>
      <w:r w:rsidR="008C4DEB">
        <w:t>Potosí, el más importante centro productor de plata, se pronuncio  mediante un cabildo que decidió apresar al gobernador Francisco de Pula Sáenz refugiado en la Casa de la Moneda. Posteriormente  reconoció a la Junta de Buenos Aires como máxima autoridad.</w:t>
      </w:r>
    </w:p>
    <w:p w:rsidR="00933372" w:rsidRDefault="008C4DEB" w:rsidP="008C4DEB">
      <w:pPr>
        <w:pStyle w:val="Prrafodelista"/>
        <w:tabs>
          <w:tab w:val="left" w:pos="0"/>
          <w:tab w:val="left" w:pos="284"/>
        </w:tabs>
        <w:spacing w:after="0"/>
        <w:ind w:left="0"/>
      </w:pPr>
      <w:r w:rsidRPr="00933372">
        <w:t xml:space="preserve">El 10 de Noviembre de 1810 se formo un ajunta de gobierno a la cabeza de </w:t>
      </w:r>
      <w:r w:rsidR="00933372" w:rsidRPr="00933372">
        <w:t>Joaquín</w:t>
      </w:r>
      <w:r w:rsidRPr="00933372">
        <w:t xml:space="preserve"> de la Quintana, Pedro de Arrieta</w:t>
      </w:r>
      <w:r w:rsidR="00933372" w:rsidRPr="00933372">
        <w:t xml:space="preserve"> y Agustín Amatler. Luego de este acontecimiento llegaron las tropas de Castelli e inmediatamente procedieron a fusilar a las autoridades españolas Vicente Nieto y José Córdoba. Esta acción decepciono al pueblo potosino quienes esperaban colaboradores y no verdugos.</w:t>
      </w:r>
    </w:p>
    <w:p w:rsidR="00933372" w:rsidRDefault="00933372" w:rsidP="008E5DA5">
      <w:pPr>
        <w:pStyle w:val="Prrafodelista"/>
        <w:numPr>
          <w:ilvl w:val="0"/>
          <w:numId w:val="35"/>
        </w:numPr>
        <w:tabs>
          <w:tab w:val="left" w:pos="0"/>
          <w:tab w:val="left" w:pos="284"/>
        </w:tabs>
        <w:spacing w:after="0"/>
        <w:ind w:left="0" w:firstLine="0"/>
      </w:pPr>
      <w:r w:rsidRPr="00933372">
        <w:rPr>
          <w:b/>
        </w:rPr>
        <w:t>Pronunciamiento de Tarija</w:t>
      </w:r>
      <w:r>
        <w:t xml:space="preserve">: </w:t>
      </w:r>
      <w:r w:rsidR="008E5DA5">
        <w:t xml:space="preserve">Tarija se pronuncio a favor de la Junta de Buenos Aires en 1810, pero luego, debido a los abusos de los ejércitos argentinos, eligió su propia junta de gobierno. </w:t>
      </w:r>
    </w:p>
    <w:p w:rsidR="008E5DA5" w:rsidRDefault="008E5DA5" w:rsidP="008E5DA5">
      <w:pPr>
        <w:pStyle w:val="Prrafodelista"/>
        <w:tabs>
          <w:tab w:val="left" w:pos="0"/>
        </w:tabs>
        <w:spacing w:after="0"/>
        <w:ind w:left="0"/>
      </w:pPr>
      <w:r w:rsidRPr="008E5DA5">
        <w:t>Los que encabezaron la proclama fueron José Antonio Larrea  y José Manuel Núñez de Pérez, el mensaje  central era:</w:t>
      </w:r>
      <w:r>
        <w:t xml:space="preserve"> </w:t>
      </w:r>
    </w:p>
    <w:p w:rsidR="008E5DA5" w:rsidRDefault="008E5DA5" w:rsidP="008E5DA5">
      <w:pPr>
        <w:pStyle w:val="Prrafodelista"/>
        <w:tabs>
          <w:tab w:val="left" w:pos="0"/>
        </w:tabs>
        <w:spacing w:after="0"/>
        <w:ind w:left="0"/>
        <w:rPr>
          <w:b/>
          <w:i/>
        </w:rPr>
      </w:pPr>
      <w:r w:rsidRPr="008E5DA5">
        <w:rPr>
          <w:b/>
          <w:i/>
        </w:rPr>
        <w:t xml:space="preserve">“.. Tenéis que conseguir con la lucha y la obra de la libertad ¡Consumadla! Si es posible, derramad la sangre para decidir vuestra libertad…..” </w:t>
      </w:r>
    </w:p>
    <w:p w:rsidR="00915E4D" w:rsidRPr="008E5DA5" w:rsidRDefault="00915E4D" w:rsidP="008E5DA5">
      <w:pPr>
        <w:pStyle w:val="Prrafodelista"/>
        <w:tabs>
          <w:tab w:val="left" w:pos="0"/>
        </w:tabs>
        <w:spacing w:after="0"/>
        <w:ind w:left="0"/>
        <w:rPr>
          <w:b/>
          <w:i/>
        </w:rPr>
      </w:pPr>
    </w:p>
    <w:p w:rsidR="00915E4D" w:rsidRPr="00915E4D" w:rsidRDefault="00915E4D" w:rsidP="00915E4D">
      <w:pPr>
        <w:pStyle w:val="Prrafodelista"/>
        <w:tabs>
          <w:tab w:val="left" w:pos="0"/>
          <w:tab w:val="left" w:pos="284"/>
        </w:tabs>
        <w:spacing w:after="0"/>
        <w:ind w:left="0"/>
        <w:jc w:val="center"/>
      </w:pPr>
      <w:r w:rsidRPr="00915E4D">
        <w:rPr>
          <w:noProof/>
          <w:lang w:eastAsia="es-ES"/>
        </w:rPr>
        <w:drawing>
          <wp:inline distT="0" distB="0" distL="0" distR="0">
            <wp:extent cx="4210050" cy="1666875"/>
            <wp:effectExtent l="19050" t="0" r="0" b="0"/>
            <wp:docPr id="9" name="Imagen 32" descr="Resultado de imagen de de revolucion de tarija&quo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de de revolucion de tarija&quot;">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555" cy="1666679"/>
                    </a:xfrm>
                    <a:prstGeom prst="rect">
                      <a:avLst/>
                    </a:prstGeom>
                    <a:ln>
                      <a:noFill/>
                    </a:ln>
                    <a:effectLst>
                      <a:softEdge rad="112500"/>
                    </a:effectLst>
                  </pic:spPr>
                </pic:pic>
              </a:graphicData>
            </a:graphic>
          </wp:inline>
        </w:drawing>
      </w:r>
    </w:p>
    <w:p w:rsidR="00915E4D" w:rsidRDefault="00915E4D" w:rsidP="00BD58C5">
      <w:pPr>
        <w:pStyle w:val="Prrafodelista"/>
        <w:ind w:left="0"/>
        <w:jc w:val="center"/>
        <w:rPr>
          <w:rFonts w:ascii="Goudy Stout" w:hAnsi="Goudy Stout"/>
        </w:rPr>
      </w:pPr>
    </w:p>
    <w:p w:rsidR="00915E4D" w:rsidRDefault="00915E4D" w:rsidP="00BD58C5">
      <w:pPr>
        <w:pStyle w:val="Prrafodelista"/>
        <w:ind w:left="0"/>
        <w:jc w:val="center"/>
        <w:rPr>
          <w:rFonts w:ascii="Goudy Stout" w:hAnsi="Goudy Stout"/>
        </w:rPr>
      </w:pPr>
    </w:p>
    <w:p w:rsidR="00915E4D" w:rsidRDefault="00915E4D" w:rsidP="00BD58C5">
      <w:pPr>
        <w:pStyle w:val="Prrafodelista"/>
        <w:ind w:left="0"/>
        <w:jc w:val="center"/>
        <w:rPr>
          <w:rFonts w:ascii="Goudy Stout" w:hAnsi="Goudy Stout"/>
        </w:rPr>
      </w:pPr>
    </w:p>
    <w:p w:rsidR="00BD58C5" w:rsidRDefault="00BD58C5" w:rsidP="00BD58C5">
      <w:pPr>
        <w:pStyle w:val="Prrafodelista"/>
        <w:ind w:left="0"/>
        <w:jc w:val="center"/>
        <w:rPr>
          <w:rFonts w:ascii="Goudy Stout" w:hAnsi="Goudy Stout"/>
        </w:rPr>
      </w:pPr>
      <w:r>
        <w:rPr>
          <w:rFonts w:ascii="Goudy Stout" w:hAnsi="Goudy Stout"/>
        </w:rPr>
        <w:lastRenderedPageBreak/>
        <w:t>ACTIVIDAD 7.</w:t>
      </w:r>
    </w:p>
    <w:p w:rsidR="00BD58C5" w:rsidRDefault="00BD58C5" w:rsidP="00BD58C5">
      <w:pPr>
        <w:pStyle w:val="Prrafodelista"/>
        <w:ind w:left="0"/>
        <w:rPr>
          <w:rFonts w:ascii="Goudy Stout" w:hAnsi="Goudy Stout"/>
        </w:rPr>
      </w:pPr>
      <w:r>
        <w:rPr>
          <w:rFonts w:ascii="Goudy Stout" w:hAnsi="Goudy Stout"/>
        </w:rPr>
        <w:t>¿Qué APRENDI HOY?</w:t>
      </w:r>
    </w:p>
    <w:p w:rsidR="00BD58C5" w:rsidRPr="00D27352" w:rsidRDefault="00D27352" w:rsidP="00D27352">
      <w:pPr>
        <w:pStyle w:val="Prrafodelista"/>
        <w:numPr>
          <w:ilvl w:val="0"/>
          <w:numId w:val="37"/>
        </w:numPr>
        <w:rPr>
          <w:b/>
        </w:rPr>
      </w:pPr>
      <w:r>
        <w:rPr>
          <w:b/>
        </w:rPr>
        <w:t xml:space="preserve">Mediante un dibujo representa las Heroínas de las Coronillas y realiza un cuento del mismo dibujo. </w:t>
      </w: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Default="00BD58C5" w:rsidP="00BD58C5">
      <w:pPr>
        <w:pStyle w:val="Prrafodelista"/>
        <w:ind w:left="284"/>
        <w:jc w:val="center"/>
        <w:rPr>
          <w:rFonts w:ascii="Goudy Stout" w:hAnsi="Goudy Stout"/>
        </w:rPr>
      </w:pPr>
    </w:p>
    <w:p w:rsidR="00BD58C5" w:rsidRPr="00271ECE" w:rsidRDefault="00BD58C5" w:rsidP="00271ECE">
      <w:pPr>
        <w:rPr>
          <w:rFonts w:ascii="Goudy Stout" w:hAnsi="Goudy Stout"/>
        </w:rPr>
      </w:pPr>
    </w:p>
    <w:p w:rsidR="00BD58C5" w:rsidRDefault="00271ECE" w:rsidP="00271ECE">
      <w:pPr>
        <w:pStyle w:val="Prrafodelista"/>
        <w:ind w:left="284"/>
        <w:jc w:val="right"/>
        <w:rPr>
          <w:rFonts w:ascii="Goudy Stout" w:hAnsi="Goudy Stout"/>
        </w:rPr>
      </w:pPr>
      <w:r>
        <w:rPr>
          <w:rFonts w:ascii="Goudy Stout" w:hAnsi="Goudy Stout"/>
          <w:noProof/>
          <w:lang w:eastAsia="es-ES"/>
        </w:rPr>
        <w:drawing>
          <wp:inline distT="0" distB="0" distL="0" distR="0">
            <wp:extent cx="1828800" cy="1228725"/>
            <wp:effectExtent l="19050" t="0" r="0" b="0"/>
            <wp:docPr id="49" name="Imagen 20" descr="C:\Archivos de programa\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chivos de programa\Microsoft Office\MEDIA\CAGCAT10\j0301252.wmf"/>
                    <pic:cNvPicPr>
                      <a:picLocks noChangeAspect="1" noChangeArrowheads="1"/>
                    </pic:cNvPicPr>
                  </pic:nvPicPr>
                  <pic:blipFill>
                    <a:blip r:embed="rId46"/>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BD58C5" w:rsidRPr="00D27352" w:rsidRDefault="00BD58C5" w:rsidP="00D27352">
      <w:pPr>
        <w:rPr>
          <w:rFonts w:ascii="Goudy Stout" w:hAnsi="Goudy Stout"/>
        </w:rPr>
      </w:pPr>
    </w:p>
    <w:p w:rsidR="00BD58C5" w:rsidRDefault="00D27352" w:rsidP="00D27352">
      <w:pPr>
        <w:pStyle w:val="Prrafodelista"/>
        <w:ind w:left="284"/>
        <w:jc w:val="center"/>
        <w:rPr>
          <w:rFonts w:ascii="Goudy Stout" w:hAnsi="Goudy Stout"/>
        </w:rPr>
      </w:pPr>
      <w:r>
        <w:rPr>
          <w:rFonts w:ascii="Goudy Stout" w:hAnsi="Goudy Stout"/>
        </w:rPr>
        <w:lastRenderedPageBreak/>
        <w:t>GUERRILLAS EN AMERICA</w:t>
      </w:r>
    </w:p>
    <w:p w:rsidR="00690A9B" w:rsidRDefault="001C7DFE" w:rsidP="00690A9B">
      <w:pPr>
        <w:pStyle w:val="Prrafodelista"/>
        <w:numPr>
          <w:ilvl w:val="0"/>
          <w:numId w:val="38"/>
        </w:numPr>
        <w:tabs>
          <w:tab w:val="left" w:pos="284"/>
        </w:tabs>
        <w:ind w:left="0" w:firstLine="0"/>
      </w:pPr>
      <w:r w:rsidRPr="00690A9B">
        <w:rPr>
          <w:b/>
        </w:rPr>
        <w:t>ORIGEN DE LAS GUERRILLAS</w:t>
      </w:r>
      <w:r w:rsidR="00D27352" w:rsidRPr="00D27352">
        <w:t xml:space="preserve">: </w:t>
      </w:r>
      <w:r w:rsidR="00690A9B">
        <w:t>En América la lucha por la Independencia había generado muchos adeptos, pero en realidad eran los españoles quienes estaban dotados de armamentos, los patriotas en cambio, se encontraban en total desventaja porque no tenían medios ni armamentos necesarios, pese a esta situación surgieron grupos insurgentes para atacar a las tropas españolas.</w:t>
      </w:r>
    </w:p>
    <w:p w:rsidR="00690A9B" w:rsidRDefault="00690A9B" w:rsidP="00690A9B">
      <w:pPr>
        <w:pStyle w:val="Prrafodelista"/>
        <w:numPr>
          <w:ilvl w:val="0"/>
          <w:numId w:val="39"/>
        </w:numPr>
        <w:tabs>
          <w:tab w:val="left" w:pos="284"/>
        </w:tabs>
      </w:pPr>
      <w:r w:rsidRPr="00690A9B">
        <w:rPr>
          <w:b/>
        </w:rPr>
        <w:t>Guerrillas:</w:t>
      </w:r>
      <w:r>
        <w:t xml:space="preserve"> Las Guerrillas organizadas por los patriotas se caracterizo por sus ataques rápidos y sorpresivos desapareciendo después, muchos de ellos mantenían sus ocupaciones habituales en sus pueblos por lo que era difícil identificarlos.</w:t>
      </w:r>
    </w:p>
    <w:p w:rsidR="00690A9B" w:rsidRDefault="00690A9B" w:rsidP="00690A9B">
      <w:pPr>
        <w:pStyle w:val="Prrafodelista"/>
        <w:numPr>
          <w:ilvl w:val="0"/>
          <w:numId w:val="39"/>
        </w:numPr>
        <w:tabs>
          <w:tab w:val="left" w:pos="284"/>
        </w:tabs>
      </w:pPr>
      <w:r w:rsidRPr="00690A9B">
        <w:rPr>
          <w:b/>
        </w:rPr>
        <w:t>Republiquetas</w:t>
      </w:r>
      <w:r>
        <w:t xml:space="preserve">: Los focos guerrilleros formaron su campamento o cuartel en diferentes lugares del Alto Perú, eran pequeñas “repúblicas” con independencia propia. </w:t>
      </w:r>
    </w:p>
    <w:p w:rsidR="00690A9B" w:rsidRPr="001C7DFE" w:rsidRDefault="001C7DFE" w:rsidP="00690A9B">
      <w:pPr>
        <w:pStyle w:val="Prrafodelista"/>
        <w:numPr>
          <w:ilvl w:val="0"/>
          <w:numId w:val="38"/>
        </w:numPr>
        <w:tabs>
          <w:tab w:val="left" w:pos="284"/>
        </w:tabs>
        <w:ind w:left="284" w:hanging="284"/>
        <w:rPr>
          <w:b/>
        </w:rPr>
      </w:pPr>
      <w:r w:rsidRPr="001C7DFE">
        <w:rPr>
          <w:b/>
        </w:rPr>
        <w:t xml:space="preserve">LAS REPUBLIQUETAS Y SUS CAUDILLOS </w:t>
      </w:r>
    </w:p>
    <w:p w:rsidR="001C7DFE" w:rsidRDefault="001C7DFE" w:rsidP="001C7DFE">
      <w:pPr>
        <w:pStyle w:val="Prrafodelista"/>
        <w:numPr>
          <w:ilvl w:val="0"/>
          <w:numId w:val="40"/>
        </w:numPr>
        <w:tabs>
          <w:tab w:val="left" w:pos="0"/>
          <w:tab w:val="left" w:pos="284"/>
        </w:tabs>
        <w:ind w:left="0" w:firstLine="0"/>
      </w:pPr>
      <w:r w:rsidRPr="001C7DFE">
        <w:rPr>
          <w:b/>
        </w:rPr>
        <w:t>Republiqueta de Larecaja</w:t>
      </w:r>
      <w:r>
        <w:t xml:space="preserve">: ubicada en la cercanía del lago Titicaca, fue dirigida por el padre Idelfonso de las Muñecas, su función era obstaculizar las comunicaciones entre el Alto y Bajo Perú, además de impedir el ingreso del ejercito realista provenientes de Lima. Finalmente este sacerdote fue derrotado y asesinado en 181. </w:t>
      </w:r>
    </w:p>
    <w:p w:rsidR="001C7DFE" w:rsidRDefault="001C7DFE" w:rsidP="001C7DFE">
      <w:pPr>
        <w:pStyle w:val="Prrafodelista"/>
        <w:numPr>
          <w:ilvl w:val="0"/>
          <w:numId w:val="40"/>
        </w:numPr>
        <w:tabs>
          <w:tab w:val="left" w:pos="0"/>
          <w:tab w:val="left" w:pos="284"/>
        </w:tabs>
        <w:ind w:left="0" w:firstLine="0"/>
      </w:pPr>
      <w:r w:rsidRPr="001C7DFE">
        <w:rPr>
          <w:b/>
        </w:rPr>
        <w:t>Republiqueta de Laguna</w:t>
      </w:r>
      <w:r>
        <w:t>: situada entre los ríos  Grande y Pilcomayo, que estuvo dirigida por los esposos Manuel Ascencio Padilla y Juana Azurduy de Padilla. Su función fue la de controlar los movimientos realistas próximo de  Chuquisaca.</w:t>
      </w:r>
    </w:p>
    <w:p w:rsidR="00B52E14" w:rsidRDefault="007A1104" w:rsidP="00B52E14">
      <w:pPr>
        <w:pStyle w:val="Prrafodelista"/>
        <w:numPr>
          <w:ilvl w:val="0"/>
          <w:numId w:val="40"/>
        </w:numPr>
        <w:tabs>
          <w:tab w:val="left" w:pos="0"/>
          <w:tab w:val="left" w:pos="284"/>
        </w:tabs>
        <w:ind w:left="0" w:firstLine="0"/>
      </w:pPr>
      <w:r w:rsidRPr="00B52E14">
        <w:rPr>
          <w:b/>
        </w:rPr>
        <w:t>Republiqueta de Ayopaya:</w:t>
      </w:r>
      <w:r>
        <w:t xml:space="preserve"> cuya misión era controlar el flujo de comunicación entre Oruro, La Paz y Cochabamba. Sus principales caudillos fueron Eusebio Lira, </w:t>
      </w:r>
      <w:r w:rsidR="00B52E14">
        <w:t>Santiago Fajardo y José Miguel Lanza.</w:t>
      </w:r>
    </w:p>
    <w:p w:rsidR="001C7DFE" w:rsidRDefault="007A1104" w:rsidP="00B52E14">
      <w:pPr>
        <w:pStyle w:val="Prrafodelista"/>
        <w:numPr>
          <w:ilvl w:val="0"/>
          <w:numId w:val="40"/>
        </w:numPr>
        <w:tabs>
          <w:tab w:val="left" w:pos="0"/>
          <w:tab w:val="left" w:pos="284"/>
        </w:tabs>
        <w:ind w:left="0" w:firstLine="0"/>
      </w:pPr>
      <w:r>
        <w:t xml:space="preserve"> </w:t>
      </w:r>
      <w:r w:rsidR="00B52E14" w:rsidRPr="00B52E14">
        <w:rPr>
          <w:b/>
        </w:rPr>
        <w:t>Republiqueta de Santa Cruz</w:t>
      </w:r>
      <w:r w:rsidR="00B52E14">
        <w:t>: se ubico en la parte oriental, y fue importante porque sirvió como refugio para los guerrilleros, fue la más extensa y estuvo comandada por Ignacio Warnes.</w:t>
      </w:r>
    </w:p>
    <w:p w:rsidR="00B52E14" w:rsidRDefault="00B52E14" w:rsidP="00B52E14">
      <w:pPr>
        <w:pStyle w:val="Prrafodelista"/>
        <w:numPr>
          <w:ilvl w:val="0"/>
          <w:numId w:val="40"/>
        </w:numPr>
        <w:tabs>
          <w:tab w:val="left" w:pos="0"/>
          <w:tab w:val="left" w:pos="284"/>
        </w:tabs>
        <w:ind w:left="0" w:firstLine="0"/>
      </w:pPr>
      <w:r w:rsidRPr="00B52E14">
        <w:rPr>
          <w:b/>
        </w:rPr>
        <w:t>Republiqueta de Cinti</w:t>
      </w:r>
      <w:r>
        <w:t>: comandada por Vicente Camargo, situada en el sur, sirvió como principal vía de acceso para los ejércitos de Buenos Aires en su paso por Charcas.</w:t>
      </w:r>
    </w:p>
    <w:p w:rsidR="00B52E14" w:rsidRDefault="00B52E14" w:rsidP="00B52E14">
      <w:pPr>
        <w:pStyle w:val="Prrafodelista"/>
        <w:numPr>
          <w:ilvl w:val="0"/>
          <w:numId w:val="40"/>
        </w:numPr>
        <w:tabs>
          <w:tab w:val="left" w:pos="0"/>
          <w:tab w:val="left" w:pos="284"/>
        </w:tabs>
        <w:ind w:left="0" w:firstLine="0"/>
      </w:pPr>
      <w:r w:rsidRPr="00B52E14">
        <w:rPr>
          <w:b/>
        </w:rPr>
        <w:t>Republiqueta de Mizque y Vallegrande</w:t>
      </w:r>
      <w:r>
        <w:t>: dirigida por Antonio Álvarez de Arenales, se encargo de controlar las conexiones entre Cochabamba, Chuquisaca y Santa Cruz. En 1816 fue ocupada por los españoles por lo que Arenales huyo hacia Buenos Aires.</w:t>
      </w:r>
    </w:p>
    <w:p w:rsidR="00B52E14" w:rsidRDefault="00B52E14" w:rsidP="00B52E14">
      <w:pPr>
        <w:pStyle w:val="Prrafodelista"/>
        <w:numPr>
          <w:ilvl w:val="0"/>
          <w:numId w:val="40"/>
        </w:numPr>
        <w:tabs>
          <w:tab w:val="left" w:pos="0"/>
          <w:tab w:val="left" w:pos="284"/>
        </w:tabs>
        <w:ind w:left="0" w:firstLine="0"/>
      </w:pPr>
      <w:r>
        <w:rPr>
          <w:b/>
        </w:rPr>
        <w:t>Republiqueta de Chayanta</w:t>
      </w:r>
      <w:r w:rsidRPr="00B52E14">
        <w:t>:</w:t>
      </w:r>
      <w:r>
        <w:t xml:space="preserve"> situada al oeste de </w:t>
      </w:r>
      <w:r w:rsidR="00F55D7D">
        <w:t>Chuquisaca,</w:t>
      </w:r>
      <w:r>
        <w:t xml:space="preserve"> fue muy inestable, resulto de gran importancia estuvo comandada por </w:t>
      </w:r>
      <w:r w:rsidR="004A2D33">
        <w:t>José Ignacio Zarate</w:t>
      </w:r>
      <w:r>
        <w:t>.</w:t>
      </w:r>
    </w:p>
    <w:p w:rsidR="00B52E14" w:rsidRPr="004A2D33" w:rsidRDefault="00B52E14" w:rsidP="00B52E14">
      <w:pPr>
        <w:pStyle w:val="Prrafodelista"/>
        <w:tabs>
          <w:tab w:val="left" w:pos="0"/>
          <w:tab w:val="left" w:pos="284"/>
        </w:tabs>
        <w:ind w:left="0"/>
      </w:pPr>
      <w:r w:rsidRPr="004A2D33">
        <w:lastRenderedPageBreak/>
        <w:t xml:space="preserve">El periodo de las guerrillas </w:t>
      </w:r>
      <w:r w:rsidR="004A2D33" w:rsidRPr="004A2D33">
        <w:t>y de las republiquetas concluyo en 1816 debido al duro ataque al que fueron sometidos los caudillos y sus tropas.</w:t>
      </w:r>
    </w:p>
    <w:p w:rsidR="004A2D33" w:rsidRDefault="004A2D33" w:rsidP="004A2D33">
      <w:pPr>
        <w:pStyle w:val="Prrafodelista"/>
        <w:numPr>
          <w:ilvl w:val="0"/>
          <w:numId w:val="38"/>
        </w:numPr>
        <w:tabs>
          <w:tab w:val="left" w:pos="0"/>
          <w:tab w:val="left" w:pos="284"/>
        </w:tabs>
        <w:ind w:left="0" w:firstLine="0"/>
      </w:pPr>
      <w:r w:rsidRPr="004A2D33">
        <w:rPr>
          <w:b/>
        </w:rPr>
        <w:t>Otras Guerrillas:</w:t>
      </w:r>
      <w:r>
        <w:t xml:space="preserve"> Junto a los caudillos que comandaban las republiquetas , existieron otras guerrillas que también se destacaron :</w:t>
      </w:r>
    </w:p>
    <w:p w:rsidR="004A2D33" w:rsidRDefault="004A2D33" w:rsidP="004A2D33">
      <w:pPr>
        <w:pStyle w:val="Prrafodelista"/>
        <w:tabs>
          <w:tab w:val="left" w:pos="0"/>
          <w:tab w:val="left" w:pos="142"/>
        </w:tabs>
        <w:ind w:left="0"/>
      </w:pPr>
      <w:r>
        <w:t>En Valle de Tarija se destaco Eustaquio (moto) Méndez quien a pesar de faltarle una mano, tuvo una importante participación en la Batalla de la Tablada en 1817.</w:t>
      </w:r>
    </w:p>
    <w:p w:rsidR="004A2D33" w:rsidRDefault="004A2D33" w:rsidP="004A2D33">
      <w:pPr>
        <w:pStyle w:val="Prrafodelista"/>
        <w:tabs>
          <w:tab w:val="left" w:pos="0"/>
          <w:tab w:val="left" w:pos="142"/>
        </w:tabs>
        <w:ind w:left="0"/>
      </w:pPr>
      <w:r>
        <w:t xml:space="preserve">En el Oriente se destaco José Manuel Mercado “el colorao “quien participo en la batalla de Parí, junto a él se destaco el guerrillero José Manuel Vaca “cañoto”, quien no solo era guerrillero sino  también poeta popular y cantor. </w:t>
      </w:r>
    </w:p>
    <w:p w:rsidR="00915E4D" w:rsidRPr="00D27352" w:rsidRDefault="00915E4D" w:rsidP="00915E4D">
      <w:pPr>
        <w:pStyle w:val="Prrafodelista"/>
        <w:tabs>
          <w:tab w:val="left" w:pos="0"/>
          <w:tab w:val="left" w:pos="142"/>
        </w:tabs>
        <w:ind w:left="0"/>
        <w:jc w:val="center"/>
      </w:pPr>
      <w:r w:rsidRPr="00915E4D">
        <w:rPr>
          <w:noProof/>
          <w:lang w:eastAsia="es-ES"/>
        </w:rPr>
        <w:drawing>
          <wp:inline distT="0" distB="0" distL="0" distR="0">
            <wp:extent cx="3914775" cy="2152650"/>
            <wp:effectExtent l="171450" t="133350" r="371475" b="304800"/>
            <wp:docPr id="11" name="Imagen 33" descr="Resultado de imagen de de revolucion de juana azurduy&quot;">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n de de revolucion de juana azurduy&quot;">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5419" cy="2153004"/>
                    </a:xfrm>
                    <a:prstGeom prst="rect">
                      <a:avLst/>
                    </a:prstGeom>
                    <a:ln>
                      <a:noFill/>
                    </a:ln>
                    <a:effectLst>
                      <a:outerShdw blurRad="292100" dist="139700" dir="2700000" algn="tl" rotWithShape="0">
                        <a:srgbClr val="333333">
                          <a:alpha val="65000"/>
                        </a:srgbClr>
                      </a:outerShdw>
                    </a:effectLst>
                  </pic:spPr>
                </pic:pic>
              </a:graphicData>
            </a:graphic>
          </wp:inline>
        </w:drawing>
      </w:r>
    </w:p>
    <w:p w:rsidR="00915E4D" w:rsidRDefault="00915E4D" w:rsidP="004A2D33">
      <w:pPr>
        <w:pStyle w:val="Prrafodelista"/>
        <w:ind w:left="0"/>
        <w:jc w:val="center"/>
        <w:rPr>
          <w:rFonts w:ascii="Goudy Stout" w:hAnsi="Goudy Stout"/>
        </w:rPr>
      </w:pPr>
    </w:p>
    <w:p w:rsidR="00915E4D" w:rsidRDefault="00915E4D" w:rsidP="00915E4D">
      <w:pPr>
        <w:pStyle w:val="Prrafodelista"/>
        <w:ind w:left="0"/>
        <w:jc w:val="center"/>
        <w:rPr>
          <w:rFonts w:ascii="Goudy Stout" w:hAnsi="Goudy Stout"/>
        </w:rPr>
      </w:pPr>
      <w:r w:rsidRPr="00915E4D">
        <w:rPr>
          <w:rFonts w:ascii="Goudy Stout" w:hAnsi="Goudy Stout"/>
          <w:noProof/>
          <w:lang w:eastAsia="es-ES"/>
        </w:rPr>
        <w:drawing>
          <wp:inline distT="0" distB="0" distL="0" distR="0">
            <wp:extent cx="2933700" cy="1562100"/>
            <wp:effectExtent l="38100" t="0" r="19050" b="457200"/>
            <wp:docPr id="34" name="Imagen 34" descr="Resultado de imagen de de revolucion de juana azurduy&quot;">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de revolucion de juana azurduy&quot;">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15E4D" w:rsidRPr="00915E4D" w:rsidRDefault="00915E4D" w:rsidP="004A2D33">
      <w:pPr>
        <w:pStyle w:val="Prrafodelista"/>
        <w:ind w:left="0"/>
        <w:jc w:val="center"/>
        <w:rPr>
          <w:rFonts w:ascii="Century Gothic" w:hAnsi="Century Gothic"/>
          <w:b/>
          <w:sz w:val="28"/>
          <w:szCs w:val="28"/>
        </w:rPr>
      </w:pPr>
      <w:r w:rsidRPr="00915E4D">
        <w:rPr>
          <w:rFonts w:ascii="Century Gothic" w:hAnsi="Century Gothic"/>
          <w:b/>
          <w:sz w:val="28"/>
          <w:szCs w:val="28"/>
        </w:rPr>
        <w:t>JUANA AZURDUY DE PADILLA</w:t>
      </w:r>
    </w:p>
    <w:p w:rsidR="00915E4D" w:rsidRDefault="00915E4D" w:rsidP="00915E4D">
      <w:pPr>
        <w:pStyle w:val="Prrafodelista"/>
        <w:ind w:left="0"/>
        <w:rPr>
          <w:rFonts w:ascii="Goudy Stout" w:hAnsi="Goudy Stout"/>
        </w:rPr>
      </w:pPr>
    </w:p>
    <w:p w:rsidR="00915E4D" w:rsidRDefault="00915E4D" w:rsidP="004A2D33">
      <w:pPr>
        <w:pStyle w:val="Prrafodelista"/>
        <w:ind w:left="0"/>
        <w:jc w:val="center"/>
        <w:rPr>
          <w:rFonts w:ascii="Goudy Stout" w:hAnsi="Goudy Stout"/>
        </w:rPr>
      </w:pPr>
    </w:p>
    <w:p w:rsidR="004A2D33" w:rsidRDefault="004A2D33" w:rsidP="004A2D33">
      <w:pPr>
        <w:pStyle w:val="Prrafodelista"/>
        <w:ind w:left="0"/>
        <w:jc w:val="center"/>
        <w:rPr>
          <w:rFonts w:ascii="Goudy Stout" w:hAnsi="Goudy Stout"/>
        </w:rPr>
      </w:pPr>
      <w:r>
        <w:rPr>
          <w:rFonts w:ascii="Goudy Stout" w:hAnsi="Goudy Stout"/>
        </w:rPr>
        <w:lastRenderedPageBreak/>
        <w:t>ACTIVIDAD 7.</w:t>
      </w:r>
    </w:p>
    <w:p w:rsidR="004A2D33" w:rsidRDefault="004A2D33" w:rsidP="004A2D33">
      <w:pPr>
        <w:pStyle w:val="Prrafodelista"/>
        <w:ind w:left="0"/>
        <w:rPr>
          <w:rFonts w:ascii="Goudy Stout" w:hAnsi="Goudy Stout"/>
        </w:rPr>
      </w:pPr>
      <w:r>
        <w:rPr>
          <w:rFonts w:ascii="Goudy Stout" w:hAnsi="Goudy Stout"/>
        </w:rPr>
        <w:t>¿Qué APRENDI HOY?</w:t>
      </w:r>
    </w:p>
    <w:p w:rsidR="000E5863" w:rsidRPr="000E5863" w:rsidRDefault="004A2D33" w:rsidP="009C7AFD">
      <w:pPr>
        <w:pStyle w:val="Prrafodelista"/>
        <w:numPr>
          <w:ilvl w:val="0"/>
          <w:numId w:val="41"/>
        </w:numPr>
        <w:spacing w:after="0"/>
        <w:ind w:left="142"/>
      </w:pPr>
      <w:r w:rsidRPr="004A2D33">
        <w:rPr>
          <w:b/>
        </w:rPr>
        <w:t xml:space="preserve">Mediante un dibujo representa </w:t>
      </w:r>
      <w:r>
        <w:rPr>
          <w:b/>
        </w:rPr>
        <w:t>3 Republiqueta</w:t>
      </w:r>
      <w:r w:rsidR="001B3AC1">
        <w:rPr>
          <w:b/>
        </w:rPr>
        <w:t>s</w:t>
      </w:r>
      <w:r>
        <w:rPr>
          <w:b/>
        </w:rPr>
        <w:t xml:space="preserve"> </w:t>
      </w:r>
    </w:p>
    <w:p w:rsidR="00AC49DA" w:rsidRPr="00127A40" w:rsidRDefault="005C0388" w:rsidP="00AC49DA">
      <w:pPr>
        <w:pStyle w:val="Prrafodelista"/>
        <w:tabs>
          <w:tab w:val="left" w:pos="284"/>
        </w:tabs>
        <w:spacing w:after="0"/>
        <w:ind w:left="142"/>
      </w:pPr>
      <w:r>
        <w:rPr>
          <w:noProof/>
          <w:lang w:eastAsia="es-ES"/>
        </w:rPr>
        <w:pict>
          <v:rect id="_x0000_s1123" style="position:absolute;left:0;text-align:left;margin-left:6.45pt;margin-top:8.85pt;width:438pt;height:109.5pt;z-index:251746304"/>
        </w:pict>
      </w:r>
    </w:p>
    <w:p w:rsidR="00AC49DA" w:rsidRPr="00127A40" w:rsidRDefault="00AC49DA" w:rsidP="00AC49DA">
      <w:pPr>
        <w:pStyle w:val="Prrafodelista"/>
        <w:tabs>
          <w:tab w:val="left" w:pos="284"/>
        </w:tabs>
        <w:spacing w:after="0"/>
        <w:ind w:left="142"/>
      </w:pPr>
    </w:p>
    <w:p w:rsidR="00AC49DA" w:rsidRPr="00873008" w:rsidRDefault="00AC49DA" w:rsidP="00AC49DA">
      <w:pPr>
        <w:pStyle w:val="Prrafodelista"/>
        <w:tabs>
          <w:tab w:val="left" w:pos="284"/>
        </w:tabs>
        <w:spacing w:after="0"/>
        <w:ind w:left="142"/>
      </w:pPr>
    </w:p>
    <w:p w:rsidR="00873008" w:rsidRDefault="00873008" w:rsidP="00873008">
      <w:pPr>
        <w:tabs>
          <w:tab w:val="left" w:pos="284"/>
        </w:tabs>
      </w:pPr>
    </w:p>
    <w:p w:rsidR="00485179" w:rsidRPr="00485179" w:rsidRDefault="00485179" w:rsidP="00485179">
      <w:pPr>
        <w:tabs>
          <w:tab w:val="left" w:pos="284"/>
        </w:tabs>
      </w:pPr>
    </w:p>
    <w:p w:rsidR="00E267F4" w:rsidRDefault="005C0388" w:rsidP="00E62C05">
      <w:r>
        <w:rPr>
          <w:noProof/>
          <w:lang w:eastAsia="es-ES"/>
        </w:rPr>
        <w:pict>
          <v:rect id="_x0000_s1124" style="position:absolute;margin-left:6.45pt;margin-top:31.8pt;width:443.25pt;height:109.5pt;z-index:251747328"/>
        </w:pict>
      </w:r>
      <w:r>
        <w:rPr>
          <w:noProof/>
          <w:lang w:eastAsia="es-ES"/>
        </w:rPr>
        <w:pict>
          <v:rect id="_x0000_s1125" style="position:absolute;margin-left:6.45pt;margin-top:157.05pt;width:443.25pt;height:109.5pt;z-index:251748352"/>
        </w:pict>
      </w:r>
    </w:p>
    <w:p w:rsidR="00E267F4" w:rsidRPr="00E267F4" w:rsidRDefault="00E267F4" w:rsidP="00E267F4"/>
    <w:p w:rsidR="00E267F4" w:rsidRPr="00E267F4" w:rsidRDefault="00E267F4" w:rsidP="00E267F4"/>
    <w:p w:rsidR="00E267F4" w:rsidRPr="00E267F4" w:rsidRDefault="00E267F4" w:rsidP="00E267F4"/>
    <w:p w:rsidR="00E267F4" w:rsidRPr="00E267F4" w:rsidRDefault="00E267F4" w:rsidP="00E267F4"/>
    <w:p w:rsidR="00E267F4" w:rsidRPr="00E267F4" w:rsidRDefault="00E267F4" w:rsidP="00E267F4"/>
    <w:p w:rsidR="00E267F4" w:rsidRPr="00E267F4" w:rsidRDefault="00E267F4" w:rsidP="00E267F4"/>
    <w:p w:rsidR="00E267F4" w:rsidRPr="00E267F4" w:rsidRDefault="00E267F4" w:rsidP="00E267F4"/>
    <w:p w:rsidR="00E267F4" w:rsidRPr="00E267F4" w:rsidRDefault="00E267F4" w:rsidP="00E267F4"/>
    <w:p w:rsidR="00E267F4" w:rsidRPr="00E267F4" w:rsidRDefault="00E267F4" w:rsidP="00E267F4"/>
    <w:p w:rsidR="00485179" w:rsidRDefault="00485179" w:rsidP="00E267F4"/>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915E4D" w:rsidRDefault="00915E4D" w:rsidP="00E267F4">
      <w:pPr>
        <w:pStyle w:val="Prrafodelista"/>
        <w:ind w:left="284"/>
        <w:jc w:val="center"/>
        <w:rPr>
          <w:rFonts w:ascii="Goudy Stout" w:hAnsi="Goudy Stout"/>
        </w:rPr>
      </w:pPr>
    </w:p>
    <w:p w:rsidR="00E267F4" w:rsidRDefault="00E267F4" w:rsidP="00E267F4">
      <w:pPr>
        <w:pStyle w:val="Prrafodelista"/>
        <w:ind w:left="284"/>
        <w:jc w:val="center"/>
        <w:rPr>
          <w:rFonts w:ascii="Goudy Stout" w:hAnsi="Goudy Stout"/>
        </w:rPr>
      </w:pPr>
      <w:r>
        <w:rPr>
          <w:rFonts w:ascii="Goudy Stout" w:hAnsi="Goudy Stout"/>
        </w:rPr>
        <w:lastRenderedPageBreak/>
        <w:t xml:space="preserve">CAMPAÑAS LIBERTADORAS Y LA FUNDACION DE UN NUEVO ESTADO </w:t>
      </w:r>
    </w:p>
    <w:p w:rsidR="002A0FAA" w:rsidRDefault="00E267F4" w:rsidP="002A0FAA">
      <w:pPr>
        <w:pStyle w:val="Prrafodelista"/>
        <w:numPr>
          <w:ilvl w:val="0"/>
          <w:numId w:val="42"/>
        </w:numPr>
        <w:tabs>
          <w:tab w:val="left" w:pos="284"/>
        </w:tabs>
        <w:ind w:left="0" w:firstLine="0"/>
      </w:pPr>
      <w:r w:rsidRPr="00E267F4">
        <w:rPr>
          <w:b/>
        </w:rPr>
        <w:t xml:space="preserve">Corrientes Libertadoras del </w:t>
      </w:r>
      <w:r w:rsidR="002A0FAA" w:rsidRPr="00E267F4">
        <w:rPr>
          <w:b/>
        </w:rPr>
        <w:t>Sur</w:t>
      </w:r>
      <w:r w:rsidR="002A0FAA" w:rsidRPr="00E267F4">
        <w:t>:</w:t>
      </w:r>
      <w:r w:rsidR="002A0FAA">
        <w:t xml:space="preserve"> En 1816el General </w:t>
      </w:r>
      <w:r w:rsidR="002A0FAA" w:rsidRPr="002A0FAA">
        <w:rPr>
          <w:b/>
          <w:i/>
        </w:rPr>
        <w:t>José de San Martin</w:t>
      </w:r>
      <w:r w:rsidR="002A0FAA">
        <w:t xml:space="preserve"> se encargo de preparar un ejército en la región de Mendoza al cual se añadieron los </w:t>
      </w:r>
      <w:r w:rsidR="00E624B6">
        <w:t>líderes</w:t>
      </w:r>
      <w:r w:rsidR="002A0FAA">
        <w:t xml:space="preserve"> de tropas chilenas que habían sido derrotadas anteriormente por los realistas. El primer objetivo era llegar a tierras chilenas.</w:t>
      </w:r>
    </w:p>
    <w:p w:rsidR="002A0FAA" w:rsidRDefault="002A0FAA" w:rsidP="002A0FAA">
      <w:pPr>
        <w:pStyle w:val="Prrafodelista"/>
        <w:tabs>
          <w:tab w:val="left" w:pos="284"/>
        </w:tabs>
        <w:ind w:left="0"/>
      </w:pPr>
      <w:r w:rsidRPr="002A0FAA">
        <w:t xml:space="preserve">En Enero de 1817 las tropas de San Martin ingresan a territorio chileno por distintos puntos, pero principalmente por el paso de Uspallata y el de los Patos, donde se enfrentaron con los españoles lográndolos derrotar en Chacabuco, sin embargo las tropas del ejército realista se organizo y salió al paso de los rebeldes. Finalmente, las tropas de San Martin vencieron a los españoles el 5 de abril de 1818 en la batalla de Maipú con lo que quedo consolidada la Independencia de Chile. </w:t>
      </w:r>
    </w:p>
    <w:p w:rsidR="00E624B6" w:rsidRDefault="002A0FAA" w:rsidP="002A0FAA">
      <w:pPr>
        <w:pStyle w:val="Prrafodelista"/>
        <w:tabs>
          <w:tab w:val="left" w:pos="284"/>
        </w:tabs>
        <w:ind w:left="0"/>
      </w:pPr>
      <w:r>
        <w:t xml:space="preserve">Con su primer objetivo alcanzado que era el de llegar a Chile, San Martin inicio su campaña marítima para </w:t>
      </w:r>
      <w:r w:rsidR="00E624B6">
        <w:t>invadir</w:t>
      </w:r>
      <w:r>
        <w:t xml:space="preserve"> </w:t>
      </w:r>
      <w:r w:rsidR="00E624B6">
        <w:t>Perú</w:t>
      </w:r>
      <w:r>
        <w:t xml:space="preserve"> </w:t>
      </w:r>
      <w:r w:rsidR="00E624B6">
        <w:t>para ello conto con el apoyo de Bernando O`Higgins en la preparación del ejercito, esto llego a oídos del virrey serna quien huyo a España y el 28 de Julio de 1821 San Martin declara al Perú como Nación Libre, Soberana e Independiente. San Martin fue nombrado protector del Perú, administración que duro un año.</w:t>
      </w:r>
    </w:p>
    <w:p w:rsidR="00E624B6" w:rsidRPr="00E624B6" w:rsidRDefault="00E624B6" w:rsidP="00E624B6">
      <w:pPr>
        <w:pStyle w:val="Prrafodelista"/>
        <w:numPr>
          <w:ilvl w:val="0"/>
          <w:numId w:val="42"/>
        </w:numPr>
        <w:tabs>
          <w:tab w:val="left" w:pos="284"/>
        </w:tabs>
        <w:spacing w:after="0"/>
        <w:ind w:left="284" w:hanging="284"/>
        <w:rPr>
          <w:b/>
        </w:rPr>
      </w:pPr>
      <w:r w:rsidRPr="00E624B6">
        <w:rPr>
          <w:b/>
        </w:rPr>
        <w:t>Corrientes Libertarias del Norte</w:t>
      </w:r>
    </w:p>
    <w:p w:rsidR="00E624B6" w:rsidRDefault="00E624B6" w:rsidP="00E624B6">
      <w:pPr>
        <w:tabs>
          <w:tab w:val="left" w:pos="284"/>
        </w:tabs>
        <w:spacing w:after="0" w:line="360" w:lineRule="auto"/>
        <w:jc w:val="both"/>
      </w:pPr>
      <w:r w:rsidRPr="00E624B6">
        <w:rPr>
          <w:b/>
        </w:rPr>
        <w:t>Simón Bolívar</w:t>
      </w:r>
      <w:r>
        <w:t xml:space="preserve">: Nació en Caracas, Venezuela el 24 de Julio de 1783, hijo de Don Vicente Bolívar y Ponce y de doña María Concepción Palacios y Sato, criado en una familia acomodada, entre sus maestros se destacan </w:t>
      </w:r>
      <w:r w:rsidR="00D2012D">
        <w:t>Simón</w:t>
      </w:r>
      <w:r>
        <w:t xml:space="preserve"> </w:t>
      </w:r>
      <w:r w:rsidR="00D2012D">
        <w:t>Rodríguez</w:t>
      </w:r>
      <w:r>
        <w:t xml:space="preserve"> y </w:t>
      </w:r>
      <w:r w:rsidR="00D2012D">
        <w:t>Andrés</w:t>
      </w:r>
      <w:r>
        <w:t xml:space="preserve"> Bello.</w:t>
      </w:r>
    </w:p>
    <w:p w:rsidR="00E624B6" w:rsidRDefault="00D2012D" w:rsidP="00E624B6">
      <w:pPr>
        <w:tabs>
          <w:tab w:val="left" w:pos="284"/>
        </w:tabs>
        <w:spacing w:after="0" w:line="360" w:lineRule="auto"/>
        <w:jc w:val="both"/>
      </w:pPr>
      <w:r>
        <w:t>Huérfano</w:t>
      </w:r>
      <w:r w:rsidR="00405AAE">
        <w:t xml:space="preserve"> a temprana edad</w:t>
      </w:r>
      <w:r>
        <w:t xml:space="preserve">, quedo a cargo de su tío Márquez de Palacios quien deseoso de mejora su educación lo mando a estudiar a Europa, siendo muy joven, Bolívar contrajo matrimonio con su prima María Teresa quien murió víctima de una fiebre, volvió </w:t>
      </w:r>
      <w:r w:rsidR="00405AAE">
        <w:t>a Venezuela. Este hecho marco a Bolívar decidió volver a Europa allí se contagio de las ideas revolucionarias de Francia Acompañado por su maestro Simón Rodríguez viajo a Roma donde hizo un juramento en el monte Sacro “</w:t>
      </w:r>
      <w:r w:rsidR="00405AAE" w:rsidRPr="00405AAE">
        <w:rPr>
          <w:b/>
          <w:i/>
        </w:rPr>
        <w:t>no descansare hasta ver libre a América del dominio español</w:t>
      </w:r>
      <w:r w:rsidR="00405AAE">
        <w:t>”. Bolívar falleció en Santa Marta Colombia el 17 de Diciembre de 1830.</w:t>
      </w:r>
    </w:p>
    <w:p w:rsidR="00271ECE" w:rsidRDefault="00271ECE" w:rsidP="00271ECE">
      <w:pPr>
        <w:tabs>
          <w:tab w:val="left" w:pos="284"/>
        </w:tabs>
        <w:spacing w:after="0" w:line="360" w:lineRule="auto"/>
        <w:jc w:val="center"/>
      </w:pPr>
    </w:p>
    <w:p w:rsidR="00271ECE" w:rsidRDefault="00271ECE" w:rsidP="00271ECE">
      <w:pPr>
        <w:tabs>
          <w:tab w:val="left" w:pos="284"/>
        </w:tabs>
        <w:spacing w:after="0" w:line="360" w:lineRule="auto"/>
        <w:jc w:val="center"/>
      </w:pPr>
    </w:p>
    <w:p w:rsidR="00271ECE" w:rsidRDefault="00271ECE" w:rsidP="00271ECE">
      <w:pPr>
        <w:tabs>
          <w:tab w:val="left" w:pos="284"/>
        </w:tabs>
        <w:spacing w:after="0" w:line="360" w:lineRule="auto"/>
        <w:jc w:val="center"/>
      </w:pPr>
      <w:r w:rsidRPr="00271ECE">
        <w:rPr>
          <w:noProof/>
          <w:lang w:eastAsia="es-ES"/>
        </w:rPr>
        <w:lastRenderedPageBreak/>
        <w:drawing>
          <wp:inline distT="0" distB="0" distL="0" distR="0">
            <wp:extent cx="5162550" cy="2457450"/>
            <wp:effectExtent l="38100" t="0" r="19050" b="723900"/>
            <wp:docPr id="50" name="Imagen 40" descr="Resultado de imagen para REVOLUCION DE SAN MARTIN Y SIMON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REVOLUCION DE SAN MARTIN Y SIMON BOLIVAR"/>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245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1ECE" w:rsidRPr="00271ECE" w:rsidRDefault="00271ECE" w:rsidP="00271ECE">
      <w:pPr>
        <w:tabs>
          <w:tab w:val="left" w:pos="284"/>
        </w:tabs>
        <w:spacing w:after="0" w:line="360" w:lineRule="auto"/>
        <w:jc w:val="center"/>
        <w:rPr>
          <w:rFonts w:ascii="Century Gothic" w:hAnsi="Century Gothic"/>
          <w:b/>
        </w:rPr>
      </w:pPr>
      <w:r w:rsidRPr="00271ECE">
        <w:rPr>
          <w:rFonts w:ascii="Century Gothic" w:hAnsi="Century Gothic"/>
          <w:b/>
        </w:rPr>
        <w:t xml:space="preserve">Simón José de la Santísima Trinidad  Bolívar Palacios </w:t>
      </w:r>
    </w:p>
    <w:p w:rsidR="00405AAE" w:rsidRDefault="00405AAE" w:rsidP="00271ECE">
      <w:pPr>
        <w:tabs>
          <w:tab w:val="left" w:pos="284"/>
        </w:tabs>
        <w:spacing w:after="0" w:line="360" w:lineRule="auto"/>
        <w:jc w:val="both"/>
      </w:pPr>
      <w:r>
        <w:t xml:space="preserve">El sueño de Bolívar fue la de formar un gran Estado integrado por todas las Naciones liberadas que  se llamarían </w:t>
      </w:r>
      <w:r w:rsidRPr="00405AAE">
        <w:rPr>
          <w:b/>
          <w:i/>
        </w:rPr>
        <w:t>LA GRAN COLOMBIA</w:t>
      </w:r>
    </w:p>
    <w:tbl>
      <w:tblPr>
        <w:tblStyle w:val="Sombreadomedio1-nfasis3"/>
        <w:tblW w:w="0" w:type="auto"/>
        <w:tblLook w:val="04A0"/>
      </w:tblPr>
      <w:tblGrid>
        <w:gridCol w:w="2600"/>
        <w:gridCol w:w="2993"/>
        <w:gridCol w:w="3304"/>
      </w:tblGrid>
      <w:tr w:rsidR="00405AAE" w:rsidTr="00271ECE">
        <w:trPr>
          <w:cnfStyle w:val="100000000000"/>
        </w:trPr>
        <w:tc>
          <w:tcPr>
            <w:cnfStyle w:val="001000000000"/>
            <w:tcW w:w="2600" w:type="dxa"/>
          </w:tcPr>
          <w:p w:rsidR="00405AAE" w:rsidRPr="00626DC4" w:rsidRDefault="00405AAE" w:rsidP="00626DC4">
            <w:pPr>
              <w:tabs>
                <w:tab w:val="left" w:pos="284"/>
              </w:tabs>
              <w:spacing w:line="360" w:lineRule="auto"/>
              <w:jc w:val="center"/>
              <w:rPr>
                <w:b w:val="0"/>
              </w:rPr>
            </w:pPr>
            <w:r w:rsidRPr="00626DC4">
              <w:rPr>
                <w:b w:val="0"/>
              </w:rPr>
              <w:t>PAIS</w:t>
            </w:r>
          </w:p>
        </w:tc>
        <w:tc>
          <w:tcPr>
            <w:tcW w:w="2993" w:type="dxa"/>
          </w:tcPr>
          <w:p w:rsidR="00405AAE" w:rsidRPr="00626DC4" w:rsidRDefault="00626DC4" w:rsidP="00626DC4">
            <w:pPr>
              <w:tabs>
                <w:tab w:val="left" w:pos="284"/>
              </w:tabs>
              <w:spacing w:line="360" w:lineRule="auto"/>
              <w:jc w:val="center"/>
              <w:cnfStyle w:val="100000000000"/>
              <w:rPr>
                <w:b w:val="0"/>
              </w:rPr>
            </w:pPr>
            <w:r w:rsidRPr="00626DC4">
              <w:rPr>
                <w:b w:val="0"/>
              </w:rPr>
              <w:t>AÑO DE INDEPENDENCIA</w:t>
            </w:r>
          </w:p>
        </w:tc>
        <w:tc>
          <w:tcPr>
            <w:tcW w:w="3304" w:type="dxa"/>
          </w:tcPr>
          <w:p w:rsidR="00405AAE" w:rsidRPr="00626DC4" w:rsidRDefault="00626DC4" w:rsidP="00626DC4">
            <w:pPr>
              <w:tabs>
                <w:tab w:val="left" w:pos="284"/>
              </w:tabs>
              <w:spacing w:line="360" w:lineRule="auto"/>
              <w:jc w:val="center"/>
              <w:cnfStyle w:val="100000000000"/>
              <w:rPr>
                <w:b w:val="0"/>
              </w:rPr>
            </w:pPr>
            <w:r w:rsidRPr="00626DC4">
              <w:rPr>
                <w:b w:val="0"/>
              </w:rPr>
              <w:t>BATALLA</w:t>
            </w:r>
          </w:p>
        </w:tc>
      </w:tr>
      <w:tr w:rsidR="00405AAE" w:rsidTr="00271ECE">
        <w:trPr>
          <w:cnfStyle w:val="000000100000"/>
        </w:trPr>
        <w:tc>
          <w:tcPr>
            <w:cnfStyle w:val="001000000000"/>
            <w:tcW w:w="2600" w:type="dxa"/>
          </w:tcPr>
          <w:p w:rsidR="00405AAE" w:rsidRPr="00626DC4" w:rsidRDefault="00626DC4" w:rsidP="00626DC4">
            <w:pPr>
              <w:tabs>
                <w:tab w:val="left" w:pos="284"/>
              </w:tabs>
              <w:spacing w:line="360" w:lineRule="auto"/>
              <w:jc w:val="center"/>
              <w:rPr>
                <w:b w:val="0"/>
              </w:rPr>
            </w:pPr>
            <w:r w:rsidRPr="00626DC4">
              <w:rPr>
                <w:b w:val="0"/>
              </w:rPr>
              <w:t>Colombia</w:t>
            </w:r>
          </w:p>
        </w:tc>
        <w:tc>
          <w:tcPr>
            <w:tcW w:w="2993" w:type="dxa"/>
          </w:tcPr>
          <w:p w:rsidR="00405AAE" w:rsidRPr="00626DC4" w:rsidRDefault="00626DC4" w:rsidP="00626DC4">
            <w:pPr>
              <w:tabs>
                <w:tab w:val="left" w:pos="284"/>
              </w:tabs>
              <w:spacing w:line="360" w:lineRule="auto"/>
              <w:jc w:val="center"/>
              <w:cnfStyle w:val="000000100000"/>
              <w:rPr>
                <w:b/>
              </w:rPr>
            </w:pPr>
            <w:r w:rsidRPr="00626DC4">
              <w:rPr>
                <w:b/>
              </w:rPr>
              <w:t>Batalla de Boyacá</w:t>
            </w:r>
          </w:p>
        </w:tc>
        <w:tc>
          <w:tcPr>
            <w:tcW w:w="3304" w:type="dxa"/>
          </w:tcPr>
          <w:p w:rsidR="00405AAE" w:rsidRPr="00626DC4" w:rsidRDefault="00626DC4" w:rsidP="00626DC4">
            <w:pPr>
              <w:tabs>
                <w:tab w:val="left" w:pos="284"/>
              </w:tabs>
              <w:spacing w:line="360" w:lineRule="auto"/>
              <w:jc w:val="center"/>
              <w:cnfStyle w:val="000000100000"/>
              <w:rPr>
                <w:b/>
              </w:rPr>
            </w:pPr>
            <w:r w:rsidRPr="00626DC4">
              <w:rPr>
                <w:b/>
              </w:rPr>
              <w:t>7 de Agosto de 1819</w:t>
            </w:r>
          </w:p>
        </w:tc>
      </w:tr>
      <w:tr w:rsidR="00405AAE" w:rsidTr="00271ECE">
        <w:trPr>
          <w:cnfStyle w:val="000000010000"/>
        </w:trPr>
        <w:tc>
          <w:tcPr>
            <w:cnfStyle w:val="001000000000"/>
            <w:tcW w:w="2600" w:type="dxa"/>
          </w:tcPr>
          <w:p w:rsidR="00405AAE" w:rsidRPr="00626DC4" w:rsidRDefault="00626DC4" w:rsidP="00626DC4">
            <w:pPr>
              <w:tabs>
                <w:tab w:val="left" w:pos="284"/>
              </w:tabs>
              <w:spacing w:line="360" w:lineRule="auto"/>
              <w:jc w:val="center"/>
              <w:rPr>
                <w:b w:val="0"/>
              </w:rPr>
            </w:pPr>
            <w:r w:rsidRPr="00626DC4">
              <w:rPr>
                <w:b w:val="0"/>
              </w:rPr>
              <w:t>Venezuela</w:t>
            </w:r>
          </w:p>
        </w:tc>
        <w:tc>
          <w:tcPr>
            <w:tcW w:w="2993" w:type="dxa"/>
          </w:tcPr>
          <w:p w:rsidR="00405AAE" w:rsidRPr="00626DC4" w:rsidRDefault="00626DC4" w:rsidP="00626DC4">
            <w:pPr>
              <w:tabs>
                <w:tab w:val="left" w:pos="284"/>
              </w:tabs>
              <w:spacing w:line="360" w:lineRule="auto"/>
              <w:jc w:val="center"/>
              <w:cnfStyle w:val="000000010000"/>
              <w:rPr>
                <w:b/>
              </w:rPr>
            </w:pPr>
            <w:r w:rsidRPr="00626DC4">
              <w:rPr>
                <w:b/>
              </w:rPr>
              <w:t>Batalla de Carabobo</w:t>
            </w:r>
          </w:p>
        </w:tc>
        <w:tc>
          <w:tcPr>
            <w:tcW w:w="3304" w:type="dxa"/>
          </w:tcPr>
          <w:p w:rsidR="00405AAE" w:rsidRPr="00626DC4" w:rsidRDefault="00626DC4" w:rsidP="00626DC4">
            <w:pPr>
              <w:tabs>
                <w:tab w:val="left" w:pos="284"/>
              </w:tabs>
              <w:spacing w:line="360" w:lineRule="auto"/>
              <w:jc w:val="center"/>
              <w:cnfStyle w:val="000000010000"/>
              <w:rPr>
                <w:b/>
              </w:rPr>
            </w:pPr>
            <w:r w:rsidRPr="00626DC4">
              <w:rPr>
                <w:b/>
              </w:rPr>
              <w:t>24 de Junio 1821</w:t>
            </w:r>
          </w:p>
        </w:tc>
      </w:tr>
      <w:tr w:rsidR="00405AAE" w:rsidTr="00271ECE">
        <w:trPr>
          <w:cnfStyle w:val="000000100000"/>
        </w:trPr>
        <w:tc>
          <w:tcPr>
            <w:cnfStyle w:val="001000000000"/>
            <w:tcW w:w="2600" w:type="dxa"/>
          </w:tcPr>
          <w:p w:rsidR="00405AAE" w:rsidRPr="00626DC4" w:rsidRDefault="00626DC4" w:rsidP="00626DC4">
            <w:pPr>
              <w:tabs>
                <w:tab w:val="left" w:pos="284"/>
              </w:tabs>
              <w:spacing w:line="360" w:lineRule="auto"/>
              <w:jc w:val="center"/>
              <w:rPr>
                <w:b w:val="0"/>
              </w:rPr>
            </w:pPr>
            <w:r w:rsidRPr="00626DC4">
              <w:rPr>
                <w:b w:val="0"/>
              </w:rPr>
              <w:t>Ecuador</w:t>
            </w:r>
          </w:p>
        </w:tc>
        <w:tc>
          <w:tcPr>
            <w:tcW w:w="2993" w:type="dxa"/>
          </w:tcPr>
          <w:p w:rsidR="00405AAE" w:rsidRPr="00626DC4" w:rsidRDefault="00626DC4" w:rsidP="00271ECE">
            <w:pPr>
              <w:tabs>
                <w:tab w:val="left" w:pos="284"/>
              </w:tabs>
              <w:spacing w:line="360" w:lineRule="auto"/>
              <w:jc w:val="center"/>
              <w:cnfStyle w:val="000000100000"/>
              <w:rPr>
                <w:b/>
              </w:rPr>
            </w:pPr>
            <w:r w:rsidRPr="00626DC4">
              <w:rPr>
                <w:b/>
              </w:rPr>
              <w:t>Batalla de Pichincha</w:t>
            </w:r>
          </w:p>
        </w:tc>
        <w:tc>
          <w:tcPr>
            <w:tcW w:w="3304" w:type="dxa"/>
          </w:tcPr>
          <w:p w:rsidR="00405AAE" w:rsidRPr="00326E37" w:rsidRDefault="00626DC4" w:rsidP="00326E37">
            <w:pPr>
              <w:pStyle w:val="Prrafodelista"/>
              <w:numPr>
                <w:ilvl w:val="0"/>
                <w:numId w:val="43"/>
              </w:numPr>
              <w:tabs>
                <w:tab w:val="left" w:pos="284"/>
              </w:tabs>
              <w:jc w:val="center"/>
              <w:cnfStyle w:val="000000100000"/>
              <w:rPr>
                <w:b/>
              </w:rPr>
            </w:pPr>
            <w:r w:rsidRPr="00326E37">
              <w:rPr>
                <w:b/>
              </w:rPr>
              <w:t>e Mayo 1822</w:t>
            </w:r>
          </w:p>
        </w:tc>
      </w:tr>
    </w:tbl>
    <w:p w:rsidR="00405AAE" w:rsidRDefault="00405AAE" w:rsidP="00E624B6">
      <w:pPr>
        <w:tabs>
          <w:tab w:val="left" w:pos="284"/>
        </w:tabs>
        <w:spacing w:after="0" w:line="360" w:lineRule="auto"/>
        <w:jc w:val="both"/>
      </w:pPr>
    </w:p>
    <w:p w:rsidR="00326E37" w:rsidRDefault="00626DC4" w:rsidP="00B70C9E">
      <w:pPr>
        <w:pStyle w:val="Prrafodelista"/>
        <w:numPr>
          <w:ilvl w:val="0"/>
          <w:numId w:val="42"/>
        </w:numPr>
        <w:tabs>
          <w:tab w:val="left" w:pos="0"/>
          <w:tab w:val="left" w:pos="284"/>
        </w:tabs>
        <w:ind w:left="0" w:firstLine="0"/>
      </w:pPr>
      <w:r w:rsidRPr="00626DC4">
        <w:rPr>
          <w:b/>
        </w:rPr>
        <w:t>Entrevista de Guayaquil</w:t>
      </w:r>
      <w:r>
        <w:t xml:space="preserve">: </w:t>
      </w:r>
      <w:r w:rsidR="00326E37">
        <w:t xml:space="preserve">En el Perú existió una división entre patriotas, un grupo de ellos se </w:t>
      </w:r>
      <w:r w:rsidR="00326E37" w:rsidRPr="00326E37">
        <w:t>oponía a seguir a Bolívar, por esta razón era necesaria un acuerdo entre los 2 caudillos Bolívar y San Martin.</w:t>
      </w:r>
    </w:p>
    <w:p w:rsidR="00B70C9E" w:rsidRDefault="00B70C9E" w:rsidP="00326E37">
      <w:pPr>
        <w:pStyle w:val="Prrafodelista"/>
        <w:tabs>
          <w:tab w:val="left" w:pos="0"/>
          <w:tab w:val="left" w:pos="284"/>
        </w:tabs>
        <w:ind w:left="0"/>
      </w:pPr>
      <w:r>
        <w:t>Fue así que se concertó una reunión entre ellos para tratar sobre asuntos de la causa libertaria. Dicho encuentro se realizo entre los 26 y 27 de Julio de 1822 en Guayaquil. Ambas entrevistas se realizaron a puertas cerradas por lo que nunca se pudo conocer detalles de las mismas.</w:t>
      </w:r>
    </w:p>
    <w:p w:rsidR="00B70C9E" w:rsidRDefault="00B70C9E" w:rsidP="00326E37">
      <w:pPr>
        <w:pStyle w:val="Prrafodelista"/>
        <w:tabs>
          <w:tab w:val="left" w:pos="0"/>
          <w:tab w:val="left" w:pos="284"/>
        </w:tabs>
        <w:ind w:left="0"/>
      </w:pPr>
      <w:r>
        <w:t>Concluido el encuentro, Bolívar en el banquete pronuncio un brindis.</w:t>
      </w:r>
    </w:p>
    <w:p w:rsidR="00B70C9E" w:rsidRDefault="00B70C9E" w:rsidP="00B70C9E">
      <w:pPr>
        <w:pStyle w:val="Prrafodelista"/>
        <w:tabs>
          <w:tab w:val="left" w:pos="0"/>
          <w:tab w:val="left" w:pos="284"/>
        </w:tabs>
        <w:ind w:left="0"/>
        <w:jc w:val="center"/>
      </w:pPr>
      <w:r>
        <w:t>“</w:t>
      </w:r>
      <w:r w:rsidRPr="00B70C9E">
        <w:rPr>
          <w:b/>
          <w:i/>
        </w:rPr>
        <w:t>Brindo señores por los dos hombres más grandes de la América del  Sur, el General San Martin y yo</w:t>
      </w:r>
      <w:r>
        <w:t>”.</w:t>
      </w:r>
    </w:p>
    <w:p w:rsidR="00B70C9E" w:rsidRDefault="00B70C9E" w:rsidP="00326E37">
      <w:pPr>
        <w:pStyle w:val="Prrafodelista"/>
        <w:tabs>
          <w:tab w:val="left" w:pos="0"/>
          <w:tab w:val="left" w:pos="284"/>
        </w:tabs>
        <w:ind w:left="0"/>
      </w:pPr>
      <w:r>
        <w:t xml:space="preserve">Terminada la reunión Bolívar se quedo con las tropas de San Martin, puesto que él se dirigió rumbo a Francia donde finalmente falleció en 1850. </w:t>
      </w:r>
    </w:p>
    <w:p w:rsidR="00271ECE" w:rsidRDefault="00271ECE" w:rsidP="00326E37">
      <w:pPr>
        <w:pStyle w:val="Prrafodelista"/>
        <w:tabs>
          <w:tab w:val="left" w:pos="0"/>
          <w:tab w:val="left" w:pos="284"/>
        </w:tabs>
        <w:ind w:left="0"/>
      </w:pPr>
    </w:p>
    <w:p w:rsidR="00271ECE" w:rsidRDefault="00271ECE" w:rsidP="00915E4D">
      <w:pPr>
        <w:pStyle w:val="Prrafodelista"/>
        <w:tabs>
          <w:tab w:val="left" w:pos="0"/>
          <w:tab w:val="left" w:pos="284"/>
        </w:tabs>
        <w:ind w:left="0"/>
        <w:jc w:val="center"/>
      </w:pPr>
      <w:r w:rsidRPr="00271ECE">
        <w:rPr>
          <w:noProof/>
          <w:lang w:eastAsia="es-ES"/>
        </w:rPr>
        <w:drawing>
          <wp:inline distT="0" distB="0" distL="0" distR="0">
            <wp:extent cx="4619625" cy="3048000"/>
            <wp:effectExtent l="38100" t="0" r="28575" b="914400"/>
            <wp:docPr id="51" name="Imagen 39" descr="Resultado de imagen para REVOLUCION DE SAN MARTIN Y SIMON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REVOLUCION DE SAN MARTIN Y SIMON BOLIVAR"/>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1ECE" w:rsidRPr="00271ECE" w:rsidRDefault="00271ECE" w:rsidP="00271ECE">
      <w:pPr>
        <w:pStyle w:val="Prrafodelista"/>
        <w:tabs>
          <w:tab w:val="left" w:pos="0"/>
          <w:tab w:val="left" w:pos="284"/>
        </w:tabs>
        <w:ind w:left="0"/>
        <w:jc w:val="center"/>
        <w:rPr>
          <w:rFonts w:ascii="Century Gothic" w:hAnsi="Century Gothic"/>
          <w:b/>
        </w:rPr>
      </w:pPr>
      <w:r w:rsidRPr="00271ECE">
        <w:rPr>
          <w:rFonts w:ascii="Century Gothic" w:hAnsi="Century Gothic"/>
          <w:b/>
        </w:rPr>
        <w:t>Entrevista de Guayaquil  General San Martin y Simón Bolívar</w:t>
      </w:r>
    </w:p>
    <w:p w:rsidR="001E7153" w:rsidRDefault="00B70C9E" w:rsidP="001E7153">
      <w:pPr>
        <w:pStyle w:val="Prrafodelista"/>
        <w:numPr>
          <w:ilvl w:val="0"/>
          <w:numId w:val="42"/>
        </w:numPr>
        <w:tabs>
          <w:tab w:val="left" w:pos="0"/>
          <w:tab w:val="left" w:pos="284"/>
        </w:tabs>
        <w:ind w:left="0" w:firstLine="0"/>
      </w:pPr>
      <w:r w:rsidRPr="00B70C9E">
        <w:rPr>
          <w:b/>
        </w:rPr>
        <w:t>Batalla de Junín</w:t>
      </w:r>
      <w:r w:rsidR="001E7153">
        <w:t>: El 6 Agosto de 1824 se produjo el enfrentamiento entre patriotas encabezado por Bolívar, y los realistas dirigidos por Canterac, Bolívar consiguió una brillante victoria con al que empezó a consolidarse la Independencia del Perú.</w:t>
      </w:r>
    </w:p>
    <w:p w:rsidR="00326E37" w:rsidRDefault="001E7153" w:rsidP="001E7153">
      <w:pPr>
        <w:pStyle w:val="Prrafodelista"/>
        <w:numPr>
          <w:ilvl w:val="0"/>
          <w:numId w:val="42"/>
        </w:numPr>
        <w:tabs>
          <w:tab w:val="left" w:pos="0"/>
          <w:tab w:val="left" w:pos="284"/>
        </w:tabs>
        <w:ind w:left="0" w:firstLine="0"/>
      </w:pPr>
      <w:r w:rsidRPr="001E7153">
        <w:rPr>
          <w:b/>
        </w:rPr>
        <w:t>Batalla de Ayacucho:</w:t>
      </w:r>
      <w:r>
        <w:t xml:space="preserve"> Bolívar ordeno a Antonio José de Sucre preparar un ejército con la intención de terminar definitivamente con el enemigo,  </w:t>
      </w:r>
      <w:r w:rsidR="00273092">
        <w:t xml:space="preserve">así fue que al mando de 6.000 hombres Sucre enfrento y derroto al ejercito realista comandado por el virrey La Serna , en la planicie de Ayacucho el 9 de Diciembre de 1824. </w:t>
      </w:r>
    </w:p>
    <w:p w:rsidR="00273092" w:rsidRDefault="00273092" w:rsidP="00273092">
      <w:pPr>
        <w:pStyle w:val="Prrafodelista"/>
        <w:tabs>
          <w:tab w:val="left" w:pos="0"/>
          <w:tab w:val="left" w:pos="284"/>
        </w:tabs>
        <w:ind w:left="0"/>
        <w:jc w:val="center"/>
      </w:pPr>
      <w:r>
        <w:rPr>
          <w:b/>
        </w:rPr>
        <w:t>“</w:t>
      </w:r>
      <w:r w:rsidRPr="00273092">
        <w:rPr>
          <w:b/>
          <w:i/>
        </w:rPr>
        <w:t>soldados sobre el campo de Ayacucho habéis contemplado la empresa más digna de vosotros, seis mil hombres sellaron con su constancia y sangre la Independencia del Perú y la paz de América</w:t>
      </w:r>
      <w:r>
        <w:rPr>
          <w:b/>
        </w:rPr>
        <w:t>”.</w:t>
      </w:r>
    </w:p>
    <w:p w:rsidR="00273092" w:rsidRDefault="00273092" w:rsidP="00273092">
      <w:pPr>
        <w:pStyle w:val="Prrafodelista"/>
        <w:numPr>
          <w:ilvl w:val="0"/>
          <w:numId w:val="42"/>
        </w:numPr>
        <w:tabs>
          <w:tab w:val="left" w:pos="0"/>
          <w:tab w:val="left" w:pos="284"/>
        </w:tabs>
        <w:ind w:left="0" w:firstLine="0"/>
      </w:pPr>
      <w:r>
        <w:rPr>
          <w:b/>
        </w:rPr>
        <w:t>Batalla de Túmusla:</w:t>
      </w:r>
      <w:r>
        <w:t xml:space="preserve"> Luego de las victorias conseguidas, Bolívar ordeno al Mariscal Sucre dirigirse hacia el Perú, donde todavía quedaba un ejército realista al mando del General Pedro Olañeta, el Mariscal Sucre trato de convencerlo para que se rindiera, pero Olañeta prefirió continuar la guerra, es así que el 2 de Abril de 1825 ambos se enfrentaron</w:t>
      </w:r>
      <w:r w:rsidR="001A7B32">
        <w:t xml:space="preserve"> ambos bandos, </w:t>
      </w:r>
      <w:r>
        <w:t xml:space="preserve"> donde Olañeta quedo gravemente </w:t>
      </w:r>
      <w:r w:rsidR="001A7B32">
        <w:t>herido.</w:t>
      </w:r>
      <w:r w:rsidR="001A7B32" w:rsidRPr="00273092">
        <w:rPr>
          <w:b/>
        </w:rPr>
        <w:t xml:space="preserve"> </w:t>
      </w:r>
      <w:r w:rsidR="001A7B32" w:rsidRPr="001A7B32">
        <w:t>Con</w:t>
      </w:r>
      <w:r w:rsidRPr="001A7B32">
        <w:t xml:space="preserve"> este hecho se consolido la Independencia </w:t>
      </w:r>
      <w:r w:rsidR="001A7B32" w:rsidRPr="001A7B32">
        <w:t>del</w:t>
      </w:r>
      <w:r w:rsidRPr="001A7B32">
        <w:t xml:space="preserve"> Alto </w:t>
      </w:r>
      <w:r w:rsidR="001A7B32" w:rsidRPr="001A7B32">
        <w:t>Perú</w:t>
      </w:r>
      <w:r w:rsidRPr="00273092">
        <w:rPr>
          <w:b/>
        </w:rPr>
        <w:t>.</w:t>
      </w:r>
      <w:r>
        <w:t xml:space="preserve"> </w:t>
      </w:r>
    </w:p>
    <w:p w:rsidR="00326E37" w:rsidRPr="002A0FAA" w:rsidRDefault="00326E37" w:rsidP="00326E37">
      <w:pPr>
        <w:pStyle w:val="Prrafodelista"/>
        <w:tabs>
          <w:tab w:val="left" w:pos="0"/>
        </w:tabs>
        <w:ind w:left="284"/>
      </w:pPr>
    </w:p>
    <w:p w:rsidR="001A7B32" w:rsidRDefault="001A7B32" w:rsidP="001A7B32">
      <w:pPr>
        <w:pStyle w:val="Prrafodelista"/>
        <w:numPr>
          <w:ilvl w:val="0"/>
          <w:numId w:val="42"/>
        </w:numPr>
        <w:tabs>
          <w:tab w:val="left" w:pos="142"/>
          <w:tab w:val="left" w:pos="284"/>
        </w:tabs>
        <w:ind w:left="0" w:firstLine="0"/>
      </w:pPr>
      <w:r w:rsidRPr="001F5D12">
        <w:rPr>
          <w:b/>
        </w:rPr>
        <w:t>Mariscal Antonio José de Sucre</w:t>
      </w:r>
      <w:r>
        <w:t>: Nació en Cumana Venezuela el 3 de Febrero de 1795, hijo de don Vicente Sucre y Doña Manuela Alcalá. Quedo huérfano a muy temprana edad y siendo educado por su tío José Manuel de Sucre.</w:t>
      </w:r>
    </w:p>
    <w:p w:rsidR="001A7B32" w:rsidRDefault="001A7B32" w:rsidP="001A7B32">
      <w:pPr>
        <w:pStyle w:val="Prrafodelista"/>
        <w:tabs>
          <w:tab w:val="left" w:pos="142"/>
          <w:tab w:val="left" w:pos="284"/>
        </w:tabs>
        <w:ind w:left="0"/>
      </w:pPr>
      <w:r>
        <w:t xml:space="preserve">El coronel Mires lo instruyo en la carrera militar, por lo que Sucre se graduó como ingeniero militar, apenas estallo la guerra de la Independencia Sucre participo con fuerza y decisión, obtuvo grandes victorias entre ellas la de Ayacucho donde recibió el </w:t>
      </w:r>
      <w:r w:rsidR="00271ECE">
        <w:t>título</w:t>
      </w:r>
      <w:r>
        <w:t xml:space="preserve"> de </w:t>
      </w:r>
      <w:r w:rsidRPr="001F5D12">
        <w:rPr>
          <w:b/>
          <w:i/>
        </w:rPr>
        <w:t>Mariscal de Ayacucho</w:t>
      </w:r>
      <w:r>
        <w:t>.</w:t>
      </w:r>
    </w:p>
    <w:p w:rsidR="001A7B32" w:rsidRDefault="001A7B32" w:rsidP="001A7B32">
      <w:pPr>
        <w:pStyle w:val="Prrafodelista"/>
        <w:tabs>
          <w:tab w:val="left" w:pos="142"/>
          <w:tab w:val="left" w:pos="284"/>
        </w:tabs>
        <w:ind w:left="0"/>
      </w:pPr>
      <w:r>
        <w:t xml:space="preserve">Sucre murió asesinado el 4 de Junio de 1830 en la encrucijada de Berruecos Colombia, a la edad de 35 años. </w:t>
      </w: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915E4D" w:rsidRDefault="00915E4D" w:rsidP="001A7B32">
      <w:pPr>
        <w:pStyle w:val="Prrafodelista"/>
        <w:tabs>
          <w:tab w:val="left" w:pos="142"/>
          <w:tab w:val="left" w:pos="284"/>
        </w:tabs>
        <w:ind w:left="0"/>
      </w:pPr>
    </w:p>
    <w:p w:rsidR="00915E4D" w:rsidRDefault="00915E4D" w:rsidP="001A7B32">
      <w:pPr>
        <w:pStyle w:val="Prrafodelista"/>
        <w:tabs>
          <w:tab w:val="left" w:pos="142"/>
          <w:tab w:val="left" w:pos="284"/>
        </w:tabs>
        <w:ind w:left="0"/>
      </w:pPr>
    </w:p>
    <w:p w:rsidR="00915E4D" w:rsidRDefault="00915E4D" w:rsidP="001A7B32">
      <w:pPr>
        <w:pStyle w:val="Prrafodelista"/>
        <w:tabs>
          <w:tab w:val="left" w:pos="142"/>
          <w:tab w:val="left" w:pos="284"/>
        </w:tabs>
        <w:ind w:left="0"/>
      </w:pPr>
    </w:p>
    <w:p w:rsidR="001A7B32" w:rsidRDefault="001A7B32" w:rsidP="001A7B32">
      <w:pPr>
        <w:pStyle w:val="Prrafodelista"/>
        <w:tabs>
          <w:tab w:val="left" w:pos="142"/>
          <w:tab w:val="left" w:pos="284"/>
        </w:tabs>
        <w:ind w:left="0"/>
      </w:pPr>
    </w:p>
    <w:p w:rsidR="001A7B32" w:rsidRPr="001F5D12" w:rsidRDefault="001F5D12" w:rsidP="001F5D12">
      <w:pPr>
        <w:pStyle w:val="Prrafodelista"/>
        <w:tabs>
          <w:tab w:val="left" w:pos="142"/>
          <w:tab w:val="left" w:pos="284"/>
        </w:tabs>
        <w:ind w:left="0"/>
        <w:jc w:val="center"/>
        <w:rPr>
          <w:rFonts w:ascii="Goudy Stout" w:hAnsi="Goudy Stout"/>
        </w:rPr>
      </w:pPr>
      <w:r w:rsidRPr="001F5D12">
        <w:rPr>
          <w:rFonts w:ascii="Goudy Stout" w:hAnsi="Goudy Stout"/>
        </w:rPr>
        <w:lastRenderedPageBreak/>
        <w:t>NACE UNA NUEVA REPUBLICA</w:t>
      </w:r>
    </w:p>
    <w:p w:rsidR="001F5D12" w:rsidRDefault="001F5D12" w:rsidP="001F5D12">
      <w:pPr>
        <w:pStyle w:val="Prrafodelista"/>
        <w:numPr>
          <w:ilvl w:val="0"/>
          <w:numId w:val="44"/>
        </w:numPr>
        <w:tabs>
          <w:tab w:val="left" w:pos="142"/>
          <w:tab w:val="left" w:pos="284"/>
        </w:tabs>
        <w:ind w:left="142" w:hanging="142"/>
      </w:pPr>
      <w:r w:rsidRPr="001F5D12">
        <w:rPr>
          <w:b/>
        </w:rPr>
        <w:t xml:space="preserve">El Alto Perú un Nuevo </w:t>
      </w:r>
      <w:r w:rsidR="00F3685B" w:rsidRPr="001F5D12">
        <w:rPr>
          <w:b/>
        </w:rPr>
        <w:t>Estado</w:t>
      </w:r>
      <w:r w:rsidR="00F3685B">
        <w:t>:</w:t>
      </w:r>
      <w:r>
        <w:t xml:space="preserve"> El Mariscal Antonio </w:t>
      </w:r>
      <w:r w:rsidR="00F3685B">
        <w:t>José</w:t>
      </w:r>
      <w:r>
        <w:t xml:space="preserve"> de Sucre fue uno de los principales artífices de la fundación de </w:t>
      </w:r>
      <w:r w:rsidR="00F3685B">
        <w:t>Bolivia,</w:t>
      </w:r>
      <w:r>
        <w:t xml:space="preserve"> desde el Cuzco llego hacia el Alto </w:t>
      </w:r>
      <w:r w:rsidR="00F3685B">
        <w:t>Perú</w:t>
      </w:r>
      <w:r>
        <w:t xml:space="preserve"> hasta llegar a La Paz, los doctores de </w:t>
      </w:r>
      <w:r w:rsidR="00F3685B">
        <w:t>Charcas</w:t>
      </w:r>
      <w:r>
        <w:t xml:space="preserve"> lo recibieron y le </w:t>
      </w:r>
      <w:r w:rsidR="00F3685B">
        <w:t>manifestaron</w:t>
      </w:r>
      <w:r>
        <w:t xml:space="preserve"> el sueño de crear un </w:t>
      </w:r>
      <w:r w:rsidR="00F3685B">
        <w:t>Estado</w:t>
      </w:r>
      <w:r>
        <w:t xml:space="preserve"> </w:t>
      </w:r>
      <w:r w:rsidR="00F3685B">
        <w:t>Autónomo</w:t>
      </w:r>
      <w:r>
        <w:t xml:space="preserve">, por entonces la patria estaba </w:t>
      </w:r>
      <w:r w:rsidR="00F3685B">
        <w:t>formando</w:t>
      </w:r>
      <w:r>
        <w:t xml:space="preserve"> por 90 % de indígenas.</w:t>
      </w:r>
    </w:p>
    <w:p w:rsidR="001F5D12" w:rsidRPr="00F3685B" w:rsidRDefault="001F5D12" w:rsidP="001F5D12">
      <w:pPr>
        <w:pStyle w:val="Prrafodelista"/>
        <w:tabs>
          <w:tab w:val="left" w:pos="142"/>
          <w:tab w:val="left" w:pos="284"/>
        </w:tabs>
        <w:ind w:left="142"/>
      </w:pPr>
      <w:r w:rsidRPr="00F3685B">
        <w:t xml:space="preserve">El 9 de Febrero de 1825 el Mariscal de Ayacucho promulgo el decreto donde se convocaba a todos los representantes de las </w:t>
      </w:r>
      <w:r w:rsidR="00F3685B" w:rsidRPr="00F3685B">
        <w:t>provincias</w:t>
      </w:r>
      <w:r w:rsidRPr="00F3685B">
        <w:t xml:space="preserve"> del Alto </w:t>
      </w:r>
      <w:r w:rsidR="00F3685B" w:rsidRPr="00F3685B">
        <w:t>Perú</w:t>
      </w:r>
      <w:r w:rsidRPr="00F3685B">
        <w:t xml:space="preserve"> para decidir sobre el futuro de sus tierras.</w:t>
      </w:r>
    </w:p>
    <w:p w:rsidR="001F5D12" w:rsidRDefault="001F5D12" w:rsidP="001F5D12">
      <w:pPr>
        <w:pStyle w:val="Prrafodelista"/>
        <w:tabs>
          <w:tab w:val="left" w:pos="142"/>
          <w:tab w:val="left" w:pos="284"/>
        </w:tabs>
        <w:ind w:left="142"/>
      </w:pPr>
      <w:r w:rsidRPr="00F3685B">
        <w:t xml:space="preserve">La convocatoria de este decreto era </w:t>
      </w:r>
      <w:r w:rsidR="00F3685B" w:rsidRPr="00F3685B">
        <w:t>llamado</w:t>
      </w:r>
      <w:r w:rsidRPr="00F3685B">
        <w:t xml:space="preserve"> Asamblea  </w:t>
      </w:r>
      <w:r w:rsidR="00F3685B" w:rsidRPr="00F3685B">
        <w:t>Constituyente</w:t>
      </w:r>
      <w:r w:rsidRPr="00F3685B">
        <w:t xml:space="preserve"> </w:t>
      </w:r>
      <w:r w:rsidR="00F3685B">
        <w:t xml:space="preserve">a efectuarse en </w:t>
      </w:r>
      <w:r w:rsidRPr="00F3685B">
        <w:t xml:space="preserve"> </w:t>
      </w:r>
      <w:r w:rsidR="00F3685B" w:rsidRPr="00F3685B">
        <w:t>abril</w:t>
      </w:r>
      <w:r w:rsidRPr="00F3685B">
        <w:t xml:space="preserve"> de ese año en la ciudad de Oruro, pero por diferentes razones se llevo </w:t>
      </w:r>
      <w:r w:rsidR="00F3685B" w:rsidRPr="00F3685B">
        <w:t>a cabo</w:t>
      </w:r>
      <w:r w:rsidRPr="00F3685B">
        <w:t xml:space="preserve"> en </w:t>
      </w:r>
      <w:r w:rsidR="00F3685B" w:rsidRPr="00F3685B">
        <w:t>Chuquisaca</w:t>
      </w:r>
      <w:r w:rsidRPr="00F3685B">
        <w:t xml:space="preserve"> en Julio. El 10 de Julio de 1825 </w:t>
      </w:r>
      <w:r w:rsidR="00F3685B" w:rsidRPr="00F3685B">
        <w:t>empezó</w:t>
      </w:r>
      <w:r w:rsidRPr="00F3685B">
        <w:t xml:space="preserve"> la sesión </w:t>
      </w:r>
      <w:r w:rsidR="00F3685B" w:rsidRPr="00F3685B">
        <w:t>con 48 delegados</w:t>
      </w:r>
      <w:r w:rsidR="00F3685B">
        <w:t xml:space="preserve"> donde se tomaron las siguientes medidas: </w:t>
      </w:r>
    </w:p>
    <w:p w:rsidR="00F3685B" w:rsidRDefault="00F3685B" w:rsidP="00F3685B">
      <w:pPr>
        <w:pStyle w:val="Prrafodelista"/>
        <w:numPr>
          <w:ilvl w:val="0"/>
          <w:numId w:val="45"/>
        </w:numPr>
        <w:tabs>
          <w:tab w:val="left" w:pos="142"/>
          <w:tab w:val="left" w:pos="284"/>
        </w:tabs>
      </w:pPr>
      <w:r>
        <w:t xml:space="preserve">El Estado adopto la forma Republicana, medida que fue promulgada el 10 de Agosto de 1825 </w:t>
      </w:r>
    </w:p>
    <w:p w:rsidR="00F3685B" w:rsidRDefault="00F3685B" w:rsidP="00F3685B">
      <w:pPr>
        <w:pStyle w:val="Prrafodelista"/>
        <w:numPr>
          <w:ilvl w:val="0"/>
          <w:numId w:val="45"/>
        </w:numPr>
        <w:tabs>
          <w:tab w:val="left" w:pos="142"/>
          <w:tab w:val="left" w:pos="284"/>
        </w:tabs>
      </w:pPr>
      <w:r>
        <w:t xml:space="preserve">En homenaje al Libertador la Nueva república debía llamarse República de Bolívar con su capital Sucre en homenaje a Antonio José de Sucre, poco tiempo después el diputado Martin Cruz propuso la denominación de Bolivia </w:t>
      </w:r>
    </w:p>
    <w:p w:rsidR="00F3685B" w:rsidRDefault="00F3685B" w:rsidP="00F3685B">
      <w:pPr>
        <w:pStyle w:val="Prrafodelista"/>
        <w:tabs>
          <w:tab w:val="left" w:pos="142"/>
          <w:tab w:val="left" w:pos="284"/>
        </w:tabs>
        <w:ind w:left="862"/>
      </w:pPr>
      <w:r>
        <w:t>“</w:t>
      </w:r>
      <w:r w:rsidRPr="00F3685B">
        <w:rPr>
          <w:b/>
          <w:i/>
        </w:rPr>
        <w:t>si de Rómulo deriva Roma de Bolívar debe derivarse a Bolivia</w:t>
      </w:r>
      <w:r>
        <w:t>”</w:t>
      </w:r>
    </w:p>
    <w:p w:rsidR="00F3685B" w:rsidRDefault="00F3685B" w:rsidP="00F3685B">
      <w:pPr>
        <w:pStyle w:val="Prrafodelista"/>
        <w:numPr>
          <w:ilvl w:val="0"/>
          <w:numId w:val="46"/>
        </w:numPr>
        <w:tabs>
          <w:tab w:val="left" w:pos="142"/>
          <w:tab w:val="left" w:pos="284"/>
        </w:tabs>
      </w:pPr>
      <w:r>
        <w:t xml:space="preserve">Nombrar al Libertador Simón Bolívar como primer presidente y protector de la Nación. </w:t>
      </w:r>
    </w:p>
    <w:p w:rsidR="00F3685B" w:rsidRDefault="00F3685B" w:rsidP="00F3685B">
      <w:pPr>
        <w:pStyle w:val="Prrafodelista"/>
        <w:numPr>
          <w:ilvl w:val="0"/>
          <w:numId w:val="46"/>
        </w:numPr>
        <w:tabs>
          <w:tab w:val="left" w:pos="142"/>
          <w:tab w:val="left" w:pos="284"/>
        </w:tabs>
      </w:pPr>
      <w:r>
        <w:t>Levantar estatuas ecuestres de los libertadores y ordenar la colocación de sus retratos en escuelas, cabildos y tribunales.</w:t>
      </w:r>
    </w:p>
    <w:p w:rsidR="00F3685B" w:rsidRDefault="00F3685B" w:rsidP="00F3685B">
      <w:pPr>
        <w:pStyle w:val="Prrafodelista"/>
        <w:numPr>
          <w:ilvl w:val="0"/>
          <w:numId w:val="46"/>
        </w:numPr>
        <w:tabs>
          <w:tab w:val="left" w:pos="142"/>
          <w:tab w:val="left" w:pos="284"/>
        </w:tabs>
      </w:pPr>
      <w:r>
        <w:t>La recompensa de un millón de pesos al ejército de colombiano por el esfuerzo puesto en el campo de batalla.</w:t>
      </w:r>
    </w:p>
    <w:p w:rsidR="00F3685B" w:rsidRPr="00F3685B" w:rsidRDefault="00F3685B" w:rsidP="00F3685B">
      <w:pPr>
        <w:pStyle w:val="Prrafodelista"/>
        <w:numPr>
          <w:ilvl w:val="0"/>
          <w:numId w:val="46"/>
        </w:numPr>
        <w:tabs>
          <w:tab w:val="left" w:pos="142"/>
          <w:tab w:val="left" w:pos="284"/>
        </w:tabs>
        <w:rPr>
          <w:b/>
        </w:rPr>
      </w:pPr>
      <w:r>
        <w:t xml:space="preserve">Consolidar la Independencia </w:t>
      </w:r>
      <w:r w:rsidRPr="00F3685B">
        <w:rPr>
          <w:b/>
        </w:rPr>
        <w:t>UTTI POSSEDETIS JURIS</w:t>
      </w:r>
      <w:r>
        <w:t xml:space="preserve"> </w:t>
      </w:r>
    </w:p>
    <w:p w:rsidR="00F3685B" w:rsidRDefault="00F3685B" w:rsidP="00F3685B">
      <w:pPr>
        <w:pStyle w:val="Prrafodelista"/>
        <w:tabs>
          <w:tab w:val="left" w:pos="142"/>
          <w:tab w:val="left" w:pos="284"/>
        </w:tabs>
        <w:jc w:val="center"/>
        <w:rPr>
          <w:b/>
        </w:rPr>
      </w:pPr>
      <w:r>
        <w:t>”</w:t>
      </w:r>
      <w:r w:rsidR="000B616D" w:rsidRPr="00F3685B">
        <w:rPr>
          <w:b/>
        </w:rPr>
        <w:t>La</w:t>
      </w:r>
      <w:r w:rsidRPr="00F3685B">
        <w:rPr>
          <w:b/>
        </w:rPr>
        <w:t xml:space="preserve"> tierra que poséis la seguirás poseyendo”</w:t>
      </w:r>
    </w:p>
    <w:p w:rsidR="00F3685B" w:rsidRDefault="00F3685B" w:rsidP="000B616D">
      <w:pPr>
        <w:tabs>
          <w:tab w:val="left" w:pos="142"/>
          <w:tab w:val="left" w:pos="284"/>
        </w:tabs>
        <w:spacing w:line="360" w:lineRule="auto"/>
        <w:jc w:val="both"/>
      </w:pPr>
      <w:r w:rsidRPr="000B616D">
        <w:t xml:space="preserve">La nueva </w:t>
      </w:r>
      <w:r w:rsidR="000B616D" w:rsidRPr="000B616D">
        <w:t>República</w:t>
      </w:r>
      <w:r w:rsidRPr="000B616D">
        <w:t xml:space="preserve"> </w:t>
      </w:r>
      <w:r w:rsidR="000B616D" w:rsidRPr="000B616D">
        <w:t>está</w:t>
      </w:r>
      <w:r w:rsidRPr="000B616D">
        <w:t xml:space="preserve"> conformada por 5 </w:t>
      </w:r>
      <w:r w:rsidR="000B616D" w:rsidRPr="000B616D">
        <w:t>departamentos:</w:t>
      </w:r>
      <w:r w:rsidRPr="000B616D">
        <w:t xml:space="preserve"> La Paz, </w:t>
      </w:r>
      <w:r w:rsidR="000B616D" w:rsidRPr="000B616D">
        <w:t>Cochabamba</w:t>
      </w:r>
      <w:r w:rsidRPr="000B616D">
        <w:t xml:space="preserve">, </w:t>
      </w:r>
      <w:r w:rsidR="000B616D" w:rsidRPr="000B616D">
        <w:t>Potosí, Santa Cruz, Oruro</w:t>
      </w:r>
    </w:p>
    <w:p w:rsidR="00915E4D" w:rsidRDefault="00915E4D" w:rsidP="00915E4D">
      <w:pPr>
        <w:tabs>
          <w:tab w:val="left" w:pos="142"/>
          <w:tab w:val="left" w:pos="284"/>
        </w:tabs>
        <w:spacing w:line="360" w:lineRule="auto"/>
        <w:jc w:val="center"/>
      </w:pPr>
      <w:r w:rsidRPr="00915E4D">
        <w:rPr>
          <w:noProof/>
          <w:lang w:eastAsia="es-ES"/>
        </w:rPr>
        <w:drawing>
          <wp:inline distT="0" distB="0" distL="0" distR="0">
            <wp:extent cx="2552700" cy="981075"/>
            <wp:effectExtent l="19050" t="0" r="0" b="0"/>
            <wp:docPr id="14" name="Imagen 38" descr="Resultado de imagen de eatdo&quot;">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de eatdo&quot;">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981075"/>
                    </a:xfrm>
                    <a:prstGeom prst="rect">
                      <a:avLst/>
                    </a:prstGeom>
                    <a:noFill/>
                    <a:ln>
                      <a:noFill/>
                    </a:ln>
                  </pic:spPr>
                </pic:pic>
              </a:graphicData>
            </a:graphic>
          </wp:inline>
        </w:drawing>
      </w:r>
    </w:p>
    <w:p w:rsidR="000B616D" w:rsidRDefault="000B616D" w:rsidP="000B616D">
      <w:pPr>
        <w:pStyle w:val="Prrafodelista"/>
        <w:numPr>
          <w:ilvl w:val="0"/>
          <w:numId w:val="44"/>
        </w:numPr>
        <w:tabs>
          <w:tab w:val="left" w:pos="0"/>
          <w:tab w:val="left" w:pos="142"/>
          <w:tab w:val="left" w:pos="284"/>
        </w:tabs>
        <w:ind w:left="0" w:firstLine="0"/>
      </w:pPr>
      <w:r w:rsidRPr="000B616D">
        <w:rPr>
          <w:b/>
        </w:rPr>
        <w:lastRenderedPageBreak/>
        <w:t>Primeros Emblemas Patrios</w:t>
      </w:r>
      <w:r>
        <w:t>: Otra de las resoluciones de la Asamblea Constituyente fue la Ley el 17 de Agosto de 1825 que creó la bandera nacional y el escudo.</w:t>
      </w:r>
      <w:r w:rsidRPr="000B616D">
        <w:t xml:space="preserve"> El diseño de la primera bandera incluía dos franjas horizontales de color verde y </w:t>
      </w:r>
      <w:r w:rsidR="00AC55D1" w:rsidRPr="000B616D">
        <w:t>rojo,</w:t>
      </w:r>
      <w:r w:rsidRPr="000B616D">
        <w:t xml:space="preserve"> al centro se ubican 5 estrellas doradas de ramas de olivo y laurel cruzadas que simbolizan a los 5 depa</w:t>
      </w:r>
      <w:r>
        <w:t>rtamentos.</w:t>
      </w:r>
    </w:p>
    <w:p w:rsidR="00AC55D1" w:rsidRDefault="000B616D" w:rsidP="000B616D">
      <w:pPr>
        <w:pStyle w:val="Prrafodelista"/>
        <w:tabs>
          <w:tab w:val="left" w:pos="0"/>
          <w:tab w:val="left" w:pos="142"/>
          <w:tab w:val="left" w:pos="284"/>
        </w:tabs>
        <w:ind w:left="0"/>
      </w:pPr>
      <w:r w:rsidRPr="00AC55D1">
        <w:t xml:space="preserve">El escudo nacional era pentagonal se </w:t>
      </w:r>
      <w:r w:rsidR="00AC55D1" w:rsidRPr="00AC55D1">
        <w:t>dividía</w:t>
      </w:r>
      <w:r w:rsidRPr="00AC55D1">
        <w:t xml:space="preserve"> en cuatro cuarteles, en el cuartel superior estaban las 5 estrellas doradas que representan a los departamentos, en el cuartel derecho se encuentra una llama que simboliza la riqueza animal, en el cuartel izquierdo el árbol del pan, en el cuartel inferior el Cerro Rico de </w:t>
      </w:r>
      <w:r w:rsidR="00AC55D1" w:rsidRPr="00AC55D1">
        <w:t>Potosí</w:t>
      </w:r>
      <w:r w:rsidRPr="00AC55D1">
        <w:t xml:space="preserve">, </w:t>
      </w:r>
      <w:r w:rsidR="00AC55D1" w:rsidRPr="00AC55D1">
        <w:t>encima</w:t>
      </w:r>
      <w:r w:rsidRPr="00AC55D1">
        <w:t xml:space="preserve"> se </w:t>
      </w:r>
      <w:r w:rsidR="00AC55D1" w:rsidRPr="00AC55D1">
        <w:t>encuentran</w:t>
      </w:r>
      <w:r w:rsidRPr="00AC55D1">
        <w:t xml:space="preserve"> 2 figura femeninas</w:t>
      </w:r>
      <w:r w:rsidR="00AC55D1" w:rsidRPr="00AC55D1">
        <w:t xml:space="preserve"> que simbolizan la victoria con </w:t>
      </w:r>
      <w:r w:rsidRPr="00AC55D1">
        <w:t xml:space="preserve">una franja donde se nota </w:t>
      </w:r>
      <w:r w:rsidR="00AC55D1" w:rsidRPr="00AC55D1">
        <w:t>República</w:t>
      </w:r>
      <w:r w:rsidRPr="00AC55D1">
        <w:t xml:space="preserve"> de Bolivia </w:t>
      </w:r>
      <w:r w:rsidR="00AC55D1" w:rsidRPr="00AC55D1">
        <w:t>y finalmente el olivo que simbolizan la paz y la victoria.</w:t>
      </w:r>
    </w:p>
    <w:p w:rsidR="00915E4D" w:rsidRDefault="0010019D" w:rsidP="0010019D">
      <w:pPr>
        <w:pStyle w:val="Prrafodelista"/>
        <w:tabs>
          <w:tab w:val="left" w:pos="0"/>
          <w:tab w:val="left" w:pos="142"/>
          <w:tab w:val="left" w:pos="284"/>
        </w:tabs>
        <w:ind w:left="0"/>
        <w:jc w:val="center"/>
      </w:pPr>
      <w:r w:rsidRPr="0010019D">
        <w:rPr>
          <w:noProof/>
          <w:lang w:eastAsia="es-ES"/>
        </w:rPr>
        <w:drawing>
          <wp:inline distT="0" distB="0" distL="0" distR="0">
            <wp:extent cx="3581400" cy="2143125"/>
            <wp:effectExtent l="19050" t="0" r="0" b="0"/>
            <wp:docPr id="18" name="Imagen 35" descr="Resultado de imagen de primera bandera d mboliva&quo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de primera bandera d mboliva&quo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143125"/>
                    </a:xfrm>
                    <a:prstGeom prst="rect">
                      <a:avLst/>
                    </a:prstGeom>
                    <a:ln>
                      <a:noFill/>
                    </a:ln>
                    <a:effectLst>
                      <a:softEdge rad="112500"/>
                    </a:effectLst>
                  </pic:spPr>
                </pic:pic>
              </a:graphicData>
            </a:graphic>
          </wp:inline>
        </w:drawing>
      </w:r>
    </w:p>
    <w:p w:rsidR="0010019D" w:rsidRDefault="0010019D" w:rsidP="0010019D">
      <w:pPr>
        <w:pStyle w:val="Prrafodelista"/>
        <w:tabs>
          <w:tab w:val="left" w:pos="0"/>
          <w:tab w:val="left" w:pos="142"/>
          <w:tab w:val="left" w:pos="284"/>
        </w:tabs>
        <w:ind w:left="0"/>
        <w:jc w:val="center"/>
      </w:pPr>
    </w:p>
    <w:p w:rsidR="0010019D" w:rsidRDefault="0010019D" w:rsidP="0010019D">
      <w:pPr>
        <w:pStyle w:val="Prrafodelista"/>
        <w:tabs>
          <w:tab w:val="left" w:pos="0"/>
          <w:tab w:val="left" w:pos="142"/>
          <w:tab w:val="left" w:pos="284"/>
        </w:tabs>
        <w:ind w:left="0"/>
        <w:jc w:val="center"/>
      </w:pPr>
      <w:r w:rsidRPr="0010019D">
        <w:rPr>
          <w:noProof/>
          <w:lang w:eastAsia="es-ES"/>
        </w:rPr>
        <w:drawing>
          <wp:inline distT="0" distB="0" distL="0" distR="0">
            <wp:extent cx="3238500" cy="2828925"/>
            <wp:effectExtent l="19050" t="0" r="0" b="0"/>
            <wp:docPr id="17" name="Imagen 37" descr="Resultado de imagen de primera bandera d mboliva&quo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primera bandera d mboliva&quot;">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828925"/>
                    </a:xfrm>
                    <a:prstGeom prst="rect">
                      <a:avLst/>
                    </a:prstGeom>
                    <a:ln>
                      <a:noFill/>
                    </a:ln>
                    <a:effectLst>
                      <a:softEdge rad="112500"/>
                    </a:effectLst>
                  </pic:spPr>
                </pic:pic>
              </a:graphicData>
            </a:graphic>
          </wp:inline>
        </w:drawing>
      </w:r>
    </w:p>
    <w:p w:rsidR="00AC55D1" w:rsidRDefault="00AC55D1" w:rsidP="009A5D7A">
      <w:pPr>
        <w:pStyle w:val="Prrafodelista"/>
        <w:numPr>
          <w:ilvl w:val="0"/>
          <w:numId w:val="44"/>
        </w:numPr>
        <w:tabs>
          <w:tab w:val="left" w:pos="0"/>
          <w:tab w:val="left" w:pos="284"/>
        </w:tabs>
        <w:ind w:left="0" w:firstLine="0"/>
      </w:pPr>
      <w:r w:rsidRPr="009A5D7A">
        <w:rPr>
          <w:b/>
        </w:rPr>
        <w:lastRenderedPageBreak/>
        <w:t>Recibimiento al Libertador</w:t>
      </w:r>
      <w:r>
        <w:t xml:space="preserve">: </w:t>
      </w:r>
      <w:r w:rsidR="009A5D7A">
        <w:t>Luego de su nombramiento como presidente de la República de Bolivia, el Congreso invito al Libertador  Simón Bolívar para que asumiera su cargo, el aceptó y anuncio su viaje. A su llegada Bolívar fue alojado en la casona llamada Tambo Quirquincho, en su poco tiempo de su mandato se dedico a organizar el nuevo Estado.</w:t>
      </w:r>
    </w:p>
    <w:p w:rsidR="009A5D7A" w:rsidRDefault="009A5D7A" w:rsidP="009A5D7A">
      <w:pPr>
        <w:pStyle w:val="Prrafodelista"/>
        <w:numPr>
          <w:ilvl w:val="0"/>
          <w:numId w:val="47"/>
        </w:numPr>
        <w:tabs>
          <w:tab w:val="left" w:pos="0"/>
          <w:tab w:val="left" w:pos="284"/>
        </w:tabs>
      </w:pPr>
      <w:r>
        <w:t>Solicitar a su maestro Simón Rodríguez la estructuración de un sistema educativo.</w:t>
      </w:r>
    </w:p>
    <w:p w:rsidR="009A5D7A" w:rsidRDefault="009A5D7A" w:rsidP="009A5D7A">
      <w:pPr>
        <w:pStyle w:val="Prrafodelista"/>
        <w:numPr>
          <w:ilvl w:val="0"/>
          <w:numId w:val="47"/>
        </w:numPr>
        <w:tabs>
          <w:tab w:val="left" w:pos="0"/>
          <w:tab w:val="left" w:pos="284"/>
        </w:tabs>
      </w:pPr>
      <w:r>
        <w:t>Abolir los tributos exigidos a los indígenas.</w:t>
      </w:r>
    </w:p>
    <w:p w:rsidR="009A5D7A" w:rsidRDefault="009A5D7A" w:rsidP="009A5D7A">
      <w:pPr>
        <w:pStyle w:val="Prrafodelista"/>
        <w:numPr>
          <w:ilvl w:val="0"/>
          <w:numId w:val="47"/>
        </w:numPr>
        <w:tabs>
          <w:tab w:val="left" w:pos="0"/>
          <w:tab w:val="left" w:pos="284"/>
        </w:tabs>
      </w:pPr>
      <w:r>
        <w:t>Abolir los privilegios de la nobleza.</w:t>
      </w:r>
    </w:p>
    <w:p w:rsidR="009A5D7A" w:rsidRDefault="009A5D7A" w:rsidP="009A5D7A">
      <w:pPr>
        <w:tabs>
          <w:tab w:val="left" w:pos="0"/>
          <w:tab w:val="left" w:pos="284"/>
        </w:tabs>
      </w:pPr>
      <w:r>
        <w:t>En el campo internacional tomo varias decisiones:</w:t>
      </w:r>
    </w:p>
    <w:p w:rsidR="009A5D7A" w:rsidRDefault="009A5D7A" w:rsidP="009A5D7A">
      <w:pPr>
        <w:pStyle w:val="Prrafodelista"/>
        <w:numPr>
          <w:ilvl w:val="0"/>
          <w:numId w:val="48"/>
        </w:numPr>
        <w:tabs>
          <w:tab w:val="left" w:pos="0"/>
          <w:tab w:val="left" w:pos="284"/>
        </w:tabs>
      </w:pPr>
      <w:r>
        <w:t xml:space="preserve">Que el departamento de Tarija fuera anexado  a al </w:t>
      </w:r>
      <w:r w:rsidR="003C676F">
        <w:t>República</w:t>
      </w:r>
      <w:r>
        <w:t xml:space="preserve"> de </w:t>
      </w:r>
      <w:r w:rsidR="003C676F">
        <w:t>Argentina</w:t>
      </w:r>
      <w:r>
        <w:t xml:space="preserve">  a pedido de ese país, pero luego de una consulta </w:t>
      </w:r>
      <w:r w:rsidR="003C676F">
        <w:t>popular,</w:t>
      </w:r>
      <w:r>
        <w:t xml:space="preserve"> la población tarijeña solicito pertenecer a la República  de Bolivia.</w:t>
      </w:r>
    </w:p>
    <w:p w:rsidR="009A5D7A" w:rsidRDefault="003C676F" w:rsidP="009A5D7A">
      <w:pPr>
        <w:pStyle w:val="Prrafodelista"/>
        <w:numPr>
          <w:ilvl w:val="0"/>
          <w:numId w:val="48"/>
        </w:numPr>
        <w:tabs>
          <w:tab w:val="left" w:pos="0"/>
          <w:tab w:val="left" w:pos="284"/>
        </w:tabs>
      </w:pPr>
      <w:r>
        <w:t xml:space="preserve">Que el Brasil devolviera la región de Chiquitos, devolución que se concreto en la presidencia de Sucre.                           </w:t>
      </w:r>
    </w:p>
    <w:p w:rsidR="009A5D7A" w:rsidRDefault="00830001" w:rsidP="00830001">
      <w:pPr>
        <w:tabs>
          <w:tab w:val="left" w:pos="0"/>
          <w:tab w:val="left" w:pos="142"/>
          <w:tab w:val="left" w:pos="284"/>
        </w:tabs>
        <w:jc w:val="center"/>
      </w:pPr>
      <w:r w:rsidRPr="00830001">
        <w:rPr>
          <w:noProof/>
          <w:lang w:eastAsia="es-ES"/>
        </w:rPr>
        <w:drawing>
          <wp:inline distT="0" distB="0" distL="0" distR="0">
            <wp:extent cx="4800600" cy="2924175"/>
            <wp:effectExtent l="38100" t="0" r="19050" b="885825"/>
            <wp:docPr id="22" name="Imagen 36" descr="Resultado de imagen de primera bandera d mboliva&quot;">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de primera bandera d mboliva&quot;">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51" cy="2924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C676F" w:rsidRDefault="003C676F" w:rsidP="00830001">
      <w:pPr>
        <w:tabs>
          <w:tab w:val="left" w:pos="142"/>
          <w:tab w:val="left" w:pos="284"/>
        </w:tabs>
      </w:pPr>
    </w:p>
    <w:p w:rsidR="003C676F" w:rsidRDefault="003C676F" w:rsidP="001F5D12">
      <w:pPr>
        <w:pStyle w:val="Prrafodelista"/>
        <w:tabs>
          <w:tab w:val="left" w:pos="142"/>
          <w:tab w:val="left" w:pos="284"/>
        </w:tabs>
        <w:ind w:left="142"/>
      </w:pPr>
    </w:p>
    <w:p w:rsidR="003C676F" w:rsidRDefault="003C676F" w:rsidP="003C676F">
      <w:pPr>
        <w:pStyle w:val="Prrafodelista"/>
        <w:ind w:left="0"/>
        <w:jc w:val="center"/>
        <w:rPr>
          <w:rFonts w:ascii="Goudy Stout" w:hAnsi="Goudy Stout"/>
        </w:rPr>
      </w:pPr>
      <w:r>
        <w:rPr>
          <w:rFonts w:ascii="Goudy Stout" w:hAnsi="Goudy Stout"/>
        </w:rPr>
        <w:lastRenderedPageBreak/>
        <w:t>ACTIVIDAD 8.</w:t>
      </w:r>
    </w:p>
    <w:p w:rsidR="003C676F" w:rsidRDefault="003C676F" w:rsidP="003C676F">
      <w:pPr>
        <w:pStyle w:val="Prrafodelista"/>
        <w:ind w:left="0"/>
        <w:rPr>
          <w:rFonts w:ascii="Goudy Stout" w:hAnsi="Goudy Stout"/>
        </w:rPr>
      </w:pPr>
      <w:r>
        <w:rPr>
          <w:rFonts w:ascii="Goudy Stout" w:hAnsi="Goudy Stout"/>
        </w:rPr>
        <w:t>¿Qué APRENDI HOY?</w:t>
      </w:r>
    </w:p>
    <w:p w:rsidR="003C676F" w:rsidRPr="003C676F" w:rsidRDefault="003C676F" w:rsidP="003C676F">
      <w:pPr>
        <w:pStyle w:val="Prrafodelista"/>
        <w:numPr>
          <w:ilvl w:val="0"/>
          <w:numId w:val="49"/>
        </w:numPr>
        <w:tabs>
          <w:tab w:val="left" w:pos="142"/>
          <w:tab w:val="left" w:pos="284"/>
        </w:tabs>
        <w:spacing w:after="0"/>
        <w:rPr>
          <w:b/>
        </w:rPr>
      </w:pPr>
      <w:r w:rsidRPr="003C676F">
        <w:rPr>
          <w:b/>
        </w:rPr>
        <w:t xml:space="preserve">Pinta los recuadros que sean verdaderos </w:t>
      </w:r>
    </w:p>
    <w:p w:rsidR="003C676F" w:rsidRDefault="003C676F" w:rsidP="003C676F">
      <w:pPr>
        <w:pStyle w:val="Prrafodelista"/>
        <w:numPr>
          <w:ilvl w:val="0"/>
          <w:numId w:val="50"/>
        </w:numPr>
        <w:tabs>
          <w:tab w:val="left" w:pos="142"/>
          <w:tab w:val="left" w:pos="284"/>
        </w:tabs>
        <w:spacing w:after="0"/>
        <w:rPr>
          <w:b/>
        </w:rPr>
      </w:pPr>
      <w:r w:rsidRPr="003C676F">
        <w:rPr>
          <w:b/>
        </w:rPr>
        <w:t xml:space="preserve">Las primera medidas promulgadas por la Asamblea Constituyente </w:t>
      </w:r>
    </w:p>
    <w:p w:rsidR="003C676F" w:rsidRPr="003C676F" w:rsidRDefault="005C0388" w:rsidP="003C676F">
      <w:pPr>
        <w:tabs>
          <w:tab w:val="left" w:pos="142"/>
          <w:tab w:val="left" w:pos="284"/>
        </w:tabs>
        <w:spacing w:after="0"/>
        <w:rPr>
          <w:b/>
        </w:rPr>
      </w:pPr>
      <w:r>
        <w:rPr>
          <w:b/>
          <w:noProof/>
          <w:lang w:eastAsia="es-ES"/>
        </w:rPr>
        <w:pict>
          <v:rect id="_x0000_s1127" style="position:absolute;margin-left:223.95pt;margin-top:3.45pt;width:204pt;height:33pt;z-index:251750400">
            <v:textbox>
              <w:txbxContent>
                <w:p w:rsidR="00915E4D" w:rsidRPr="003C676F" w:rsidRDefault="00915E4D" w:rsidP="003C676F">
                  <w:pPr>
                    <w:jc w:val="center"/>
                    <w:rPr>
                      <w:b/>
                    </w:rPr>
                  </w:pPr>
                  <w:r w:rsidRPr="003C676F">
                    <w:rPr>
                      <w:b/>
                    </w:rPr>
                    <w:t>Bolivia es un Estado Plurinacional</w:t>
                  </w:r>
                </w:p>
              </w:txbxContent>
            </v:textbox>
          </v:rect>
        </w:pict>
      </w:r>
      <w:r>
        <w:rPr>
          <w:b/>
          <w:noProof/>
          <w:lang w:eastAsia="es-ES"/>
        </w:rPr>
        <w:pict>
          <v:rect id="_x0000_s1126" style="position:absolute;margin-left:-1.05pt;margin-top:3.45pt;width:204pt;height:36.75pt;z-index:251749376">
            <v:textbox>
              <w:txbxContent>
                <w:p w:rsidR="00915E4D" w:rsidRPr="003C676F" w:rsidRDefault="00915E4D" w:rsidP="003C676F">
                  <w:pPr>
                    <w:jc w:val="center"/>
                    <w:rPr>
                      <w:b/>
                    </w:rPr>
                  </w:pPr>
                  <w:r w:rsidRPr="003C676F">
                    <w:rPr>
                      <w:b/>
                    </w:rPr>
                    <w:t>El Estado se llamaría República de Bolívar</w:t>
                  </w:r>
                </w:p>
              </w:txbxContent>
            </v:textbox>
          </v:rect>
        </w:pict>
      </w:r>
    </w:p>
    <w:p w:rsidR="00916381" w:rsidRDefault="005C0388" w:rsidP="003C676F">
      <w:pPr>
        <w:tabs>
          <w:tab w:val="left" w:pos="142"/>
          <w:tab w:val="left" w:pos="284"/>
        </w:tabs>
        <w:ind w:left="142"/>
      </w:pPr>
      <w:r w:rsidRPr="005C0388">
        <w:rPr>
          <w:b/>
          <w:noProof/>
          <w:lang w:eastAsia="es-ES"/>
        </w:rPr>
        <w:pict>
          <v:rect id="_x0000_s1130" style="position:absolute;left:0;text-align:left;margin-left:-1.05pt;margin-top:137.3pt;width:204pt;height:34.5pt;z-index:251753472">
            <v:textbox>
              <w:txbxContent>
                <w:p w:rsidR="00915E4D" w:rsidRPr="003C676F" w:rsidRDefault="00915E4D" w:rsidP="003C676F">
                  <w:pPr>
                    <w:jc w:val="center"/>
                    <w:rPr>
                      <w:b/>
                    </w:rPr>
                  </w:pPr>
                  <w:r w:rsidRPr="003C676F">
                    <w:rPr>
                      <w:b/>
                    </w:rPr>
                    <w:t>Adoptar la división del Estado en tres poderes</w:t>
                  </w:r>
                </w:p>
              </w:txbxContent>
            </v:textbox>
          </v:rect>
        </w:pict>
      </w:r>
      <w:r w:rsidRPr="005C0388">
        <w:rPr>
          <w:b/>
          <w:noProof/>
          <w:lang w:eastAsia="es-ES"/>
        </w:rPr>
        <w:pict>
          <v:rect id="_x0000_s1133" style="position:absolute;left:0;text-align:left;margin-left:223.95pt;margin-top:132.8pt;width:204pt;height:39pt;z-index:251756544">
            <v:textbox>
              <w:txbxContent>
                <w:p w:rsidR="00915E4D" w:rsidRPr="003C676F" w:rsidRDefault="00915E4D" w:rsidP="003C676F">
                  <w:pPr>
                    <w:jc w:val="center"/>
                    <w:rPr>
                      <w:b/>
                    </w:rPr>
                  </w:pPr>
                  <w:r w:rsidRPr="003C676F">
                    <w:rPr>
                      <w:b/>
                    </w:rPr>
                    <w:t>Adoptar la división del Estado en cuatro  poderes</w:t>
                  </w:r>
                </w:p>
                <w:p w:rsidR="00915E4D" w:rsidRDefault="00915E4D"/>
              </w:txbxContent>
            </v:textbox>
          </v:rect>
        </w:pict>
      </w:r>
      <w:r w:rsidRPr="005C0388">
        <w:rPr>
          <w:b/>
          <w:noProof/>
          <w:lang w:eastAsia="es-ES"/>
        </w:rPr>
        <w:pict>
          <v:rect id="_x0000_s1132" style="position:absolute;left:0;text-align:left;margin-left:223.95pt;margin-top:87.05pt;width:204pt;height:34.5pt;z-index:251755520">
            <v:textbox>
              <w:txbxContent>
                <w:p w:rsidR="00915E4D" w:rsidRPr="003C676F" w:rsidRDefault="00915E4D" w:rsidP="003C676F">
                  <w:pPr>
                    <w:jc w:val="center"/>
                    <w:rPr>
                      <w:b/>
                    </w:rPr>
                  </w:pPr>
                  <w:r w:rsidRPr="003C676F">
                    <w:rPr>
                      <w:b/>
                    </w:rPr>
                    <w:t>Recompensa de un mill9on de pesos al ejército colombiano</w:t>
                  </w:r>
                </w:p>
              </w:txbxContent>
            </v:textbox>
          </v:rect>
        </w:pict>
      </w:r>
      <w:r w:rsidRPr="005C0388">
        <w:rPr>
          <w:b/>
          <w:noProof/>
          <w:lang w:eastAsia="es-ES"/>
        </w:rPr>
        <w:pict>
          <v:rect id="_x0000_s1129" style="position:absolute;left:0;text-align:left;margin-left:-1.05pt;margin-top:87.05pt;width:204pt;height:39pt;z-index:251752448">
            <v:textbox>
              <w:txbxContent>
                <w:p w:rsidR="00915E4D" w:rsidRPr="003C676F" w:rsidRDefault="00915E4D" w:rsidP="003C676F">
                  <w:pPr>
                    <w:jc w:val="center"/>
                    <w:rPr>
                      <w:b/>
                    </w:rPr>
                  </w:pPr>
                  <w:r w:rsidRPr="003C676F">
                    <w:rPr>
                      <w:b/>
                    </w:rPr>
                    <w:t>Recompensar con un millón de pesos al ejército boliviano</w:t>
                  </w:r>
                </w:p>
              </w:txbxContent>
            </v:textbox>
          </v:rect>
        </w:pict>
      </w:r>
      <w:r w:rsidRPr="005C0388">
        <w:rPr>
          <w:b/>
          <w:noProof/>
          <w:lang w:eastAsia="es-ES"/>
        </w:rPr>
        <w:pict>
          <v:rect id="_x0000_s1131" style="position:absolute;left:0;text-align:left;margin-left:223.95pt;margin-top:37.55pt;width:204pt;height:35.25pt;z-index:251754496">
            <v:textbox>
              <w:txbxContent>
                <w:p w:rsidR="00915E4D" w:rsidRPr="003C676F" w:rsidRDefault="00915E4D" w:rsidP="003C676F">
                  <w:pPr>
                    <w:jc w:val="center"/>
                    <w:rPr>
                      <w:b/>
                    </w:rPr>
                  </w:pPr>
                  <w:r w:rsidRPr="003C676F">
                    <w:rPr>
                      <w:b/>
                    </w:rPr>
                    <w:t>Nombrar al libertador Bolívar como primer presidente</w:t>
                  </w:r>
                </w:p>
              </w:txbxContent>
            </v:textbox>
          </v:rect>
        </w:pict>
      </w:r>
      <w:r w:rsidRPr="005C0388">
        <w:rPr>
          <w:b/>
          <w:noProof/>
          <w:lang w:eastAsia="es-ES"/>
        </w:rPr>
        <w:pict>
          <v:rect id="_x0000_s1128" style="position:absolute;left:0;text-align:left;margin-left:-1.05pt;margin-top:37.55pt;width:204pt;height:35.25pt;z-index:251751424">
            <v:textbox>
              <w:txbxContent>
                <w:p w:rsidR="00915E4D" w:rsidRPr="003C676F" w:rsidRDefault="00915E4D" w:rsidP="003C676F">
                  <w:pPr>
                    <w:jc w:val="center"/>
                    <w:rPr>
                      <w:b/>
                    </w:rPr>
                  </w:pPr>
                  <w:r w:rsidRPr="003C676F">
                    <w:rPr>
                      <w:b/>
                    </w:rPr>
                    <w:t>Nombrar al Mariscal Sucre como primer presidente</w:t>
                  </w:r>
                </w:p>
              </w:txbxContent>
            </v:textbox>
          </v:rect>
        </w:pict>
      </w:r>
    </w:p>
    <w:p w:rsidR="00916381" w:rsidRPr="00916381" w:rsidRDefault="00916381" w:rsidP="00916381"/>
    <w:p w:rsidR="00916381" w:rsidRPr="00916381" w:rsidRDefault="00916381" w:rsidP="00916381"/>
    <w:p w:rsidR="00916381" w:rsidRPr="00916381" w:rsidRDefault="00916381" w:rsidP="00916381"/>
    <w:p w:rsidR="00916381" w:rsidRPr="00916381" w:rsidRDefault="00916381" w:rsidP="00916381"/>
    <w:p w:rsidR="00916381" w:rsidRPr="00916381" w:rsidRDefault="00916381" w:rsidP="00916381"/>
    <w:p w:rsidR="00916381" w:rsidRDefault="00916381" w:rsidP="00916381"/>
    <w:p w:rsidR="003C676F" w:rsidRDefault="00747F35" w:rsidP="00747F35">
      <w:pPr>
        <w:pStyle w:val="Prrafodelista"/>
        <w:numPr>
          <w:ilvl w:val="0"/>
          <w:numId w:val="51"/>
        </w:numPr>
        <w:ind w:left="284" w:hanging="284"/>
      </w:pPr>
      <w:r>
        <w:t>¿</w:t>
      </w:r>
      <w:r w:rsidRPr="00747F35">
        <w:rPr>
          <w:b/>
        </w:rPr>
        <w:t>Cuál fue el nombre de Bolivia al terminar la Guerra de la Independencia</w:t>
      </w:r>
      <w:r>
        <w:t>?</w:t>
      </w:r>
    </w:p>
    <w:p w:rsidR="00747F35" w:rsidRDefault="00747F35" w:rsidP="00747F35">
      <w:pPr>
        <w:ind w:left="142" w:hanging="142"/>
      </w:pPr>
      <w:r>
        <w:t xml:space="preserve">R. </w:t>
      </w:r>
    </w:p>
    <w:p w:rsidR="00747F35" w:rsidRDefault="00747F35" w:rsidP="00747F35">
      <w:pPr>
        <w:ind w:left="142" w:hanging="142"/>
        <w:rPr>
          <w:b/>
        </w:rPr>
      </w:pPr>
      <w:r w:rsidRPr="00747F35">
        <w:rPr>
          <w:b/>
        </w:rPr>
        <w:t>2, ¿Qué representa las cinco estrellas del primer escudo?</w:t>
      </w:r>
    </w:p>
    <w:p w:rsidR="00747F35" w:rsidRPr="00747F35" w:rsidRDefault="00747F35" w:rsidP="00747F35">
      <w:pPr>
        <w:ind w:left="142" w:hanging="142"/>
      </w:pPr>
      <w:r>
        <w:rPr>
          <w:b/>
        </w:rPr>
        <w:t>R</w:t>
      </w:r>
      <w:r w:rsidRPr="00747F35">
        <w:t xml:space="preserve">. </w:t>
      </w:r>
    </w:p>
    <w:p w:rsidR="00747F35" w:rsidRDefault="00747F35" w:rsidP="00747F35">
      <w:pPr>
        <w:rPr>
          <w:b/>
        </w:rPr>
      </w:pPr>
      <w:r w:rsidRPr="00747F35">
        <w:t>3</w:t>
      </w:r>
      <w:r w:rsidRPr="00747F35">
        <w:rPr>
          <w:b/>
        </w:rPr>
        <w:t>. ¿Qué es la Entrevista de Guayaquil?</w:t>
      </w:r>
    </w:p>
    <w:p w:rsidR="00747F35" w:rsidRDefault="00747F35" w:rsidP="00747F35">
      <w:pPr>
        <w:rPr>
          <w:b/>
        </w:rPr>
      </w:pPr>
      <w:r>
        <w:rPr>
          <w:b/>
        </w:rPr>
        <w:t xml:space="preserve">R. </w:t>
      </w:r>
    </w:p>
    <w:p w:rsidR="00747F35" w:rsidRDefault="00747F35" w:rsidP="00747F35">
      <w:pPr>
        <w:rPr>
          <w:b/>
        </w:rPr>
      </w:pPr>
    </w:p>
    <w:p w:rsidR="00747F35" w:rsidRPr="00747F35" w:rsidRDefault="00747F35" w:rsidP="00747F35">
      <w:pPr>
        <w:pStyle w:val="Prrafodelista"/>
        <w:numPr>
          <w:ilvl w:val="0"/>
          <w:numId w:val="44"/>
        </w:numPr>
        <w:ind w:left="284" w:hanging="284"/>
      </w:pPr>
      <w:r>
        <w:rPr>
          <w:b/>
        </w:rPr>
        <w:t>Indica la medida asumidas en la Asamblea Constituyente.</w:t>
      </w:r>
    </w:p>
    <w:p w:rsidR="00747F35" w:rsidRDefault="00747F35" w:rsidP="00747F35">
      <w:r>
        <w:t xml:space="preserve">R. </w:t>
      </w:r>
    </w:p>
    <w:p w:rsidR="00CD4C6F" w:rsidRDefault="00CD4C6F" w:rsidP="00747F35"/>
    <w:p w:rsidR="00CD4C6F" w:rsidRDefault="00CD4C6F" w:rsidP="00747F35"/>
    <w:p w:rsidR="00CD4C6F" w:rsidRDefault="00CD4C6F" w:rsidP="00747F35"/>
    <w:p w:rsidR="00CD4C6F" w:rsidRDefault="00CD4C6F" w:rsidP="00747F35"/>
    <w:p w:rsidR="00CD4C6F" w:rsidRDefault="00CD4C6F" w:rsidP="00747F35"/>
    <w:p w:rsidR="00CD4C6F" w:rsidRPr="00CD4C6F" w:rsidRDefault="00CD4C6F" w:rsidP="00CD4C6F">
      <w:pPr>
        <w:jc w:val="center"/>
        <w:rPr>
          <w:rFonts w:ascii="Goudy Stout" w:hAnsi="Goudy Stout"/>
        </w:rPr>
      </w:pPr>
      <w:r w:rsidRPr="00CD4C6F">
        <w:rPr>
          <w:rFonts w:ascii="Goudy Stout" w:hAnsi="Goudy Stout"/>
        </w:rPr>
        <w:lastRenderedPageBreak/>
        <w:t>ESTADO</w:t>
      </w:r>
    </w:p>
    <w:p w:rsidR="00CD4C6F" w:rsidRDefault="00CD4C6F" w:rsidP="00830001">
      <w:pPr>
        <w:pStyle w:val="Prrafodelista"/>
        <w:numPr>
          <w:ilvl w:val="0"/>
          <w:numId w:val="58"/>
        </w:numPr>
        <w:tabs>
          <w:tab w:val="left" w:pos="0"/>
          <w:tab w:val="left" w:pos="284"/>
        </w:tabs>
        <w:ind w:left="0" w:firstLine="0"/>
      </w:pPr>
      <w:r w:rsidRPr="00CD4C6F">
        <w:rPr>
          <w:b/>
        </w:rPr>
        <w:t>Definición y formación del Estado</w:t>
      </w:r>
      <w:r>
        <w:t>: Estado es el conjunto de los órganos de gobierno de un país soberano que permite su funcionamiento. Es la máxima etapa de una sociedad reducida bajo una estructura jurídica común.</w:t>
      </w:r>
    </w:p>
    <w:p w:rsidR="00CD4C6F" w:rsidRDefault="00CD4C6F" w:rsidP="00CD4C6F">
      <w:pPr>
        <w:pStyle w:val="Prrafodelista"/>
        <w:ind w:left="0"/>
        <w:jc w:val="center"/>
        <w:rPr>
          <w:b/>
          <w:i/>
        </w:rPr>
      </w:pPr>
      <w:r w:rsidRPr="00CD4C6F">
        <w:rPr>
          <w:b/>
          <w:i/>
        </w:rPr>
        <w:t>El Estado es una organización social, política y jurídica</w:t>
      </w:r>
    </w:p>
    <w:p w:rsidR="00CD4C6F" w:rsidRDefault="00CD4C6F" w:rsidP="00CD4C6F">
      <w:pPr>
        <w:pStyle w:val="Prrafodelista"/>
        <w:ind w:left="0"/>
      </w:pPr>
      <w:r>
        <w:t xml:space="preserve">Es social </w:t>
      </w:r>
      <w:r w:rsidR="003E0E7F">
        <w:t>porque</w:t>
      </w:r>
      <w:r>
        <w:t xml:space="preserve"> cobija en un mismo territorio a un conjunto </w:t>
      </w:r>
      <w:r w:rsidR="003E0E7F">
        <w:t>de personas. Es política porque posee un gobierno que administra los intereses del conjunto del país. Es jurídica por estar regida por leyes como la Constitución Política del Estado o Carta Magna.</w:t>
      </w:r>
    </w:p>
    <w:p w:rsidR="003E0E7F" w:rsidRDefault="002B5F6C" w:rsidP="00CD4C6F">
      <w:pPr>
        <w:pStyle w:val="Prrafodelista"/>
        <w:ind w:left="0"/>
      </w:pPr>
      <w:r>
        <w:t>Las diferentes clases de Estado son:</w:t>
      </w:r>
    </w:p>
    <w:p w:rsidR="002B5F6C" w:rsidRDefault="002B5F6C" w:rsidP="002B5F6C">
      <w:pPr>
        <w:pStyle w:val="Prrafodelista"/>
        <w:numPr>
          <w:ilvl w:val="0"/>
          <w:numId w:val="53"/>
        </w:numPr>
      </w:pPr>
      <w:r w:rsidRPr="002B5F6C">
        <w:rPr>
          <w:b/>
          <w:i/>
        </w:rPr>
        <w:t>Estado Esclavista</w:t>
      </w:r>
      <w:r>
        <w:t>, formado por una clase dominante y otra dominada, sin derechos y sujeta a obligaciones.</w:t>
      </w:r>
    </w:p>
    <w:p w:rsidR="002B5F6C" w:rsidRDefault="002B5F6C" w:rsidP="002B5F6C">
      <w:pPr>
        <w:pStyle w:val="Prrafodelista"/>
        <w:numPr>
          <w:ilvl w:val="0"/>
          <w:numId w:val="53"/>
        </w:numPr>
      </w:pPr>
      <w:r w:rsidRPr="002B5F6C">
        <w:rPr>
          <w:b/>
          <w:i/>
        </w:rPr>
        <w:t>Estado Feudal</w:t>
      </w:r>
      <w:r w:rsidRPr="002B5F6C">
        <w:rPr>
          <w:b/>
        </w:rPr>
        <w:t>,</w:t>
      </w:r>
      <w:r>
        <w:t xml:space="preserve"> gobernado por una clase privilegiada, propietaria de tierras y por otra formada por aquellos que trabajan vasallos.</w:t>
      </w:r>
    </w:p>
    <w:p w:rsidR="002B5F6C" w:rsidRDefault="002B5F6C" w:rsidP="002B5F6C">
      <w:pPr>
        <w:pStyle w:val="Prrafodelista"/>
        <w:numPr>
          <w:ilvl w:val="0"/>
          <w:numId w:val="53"/>
        </w:numPr>
      </w:pPr>
      <w:r w:rsidRPr="002B5F6C">
        <w:rPr>
          <w:b/>
          <w:i/>
        </w:rPr>
        <w:t>Estado Capitalista</w:t>
      </w:r>
      <w:r>
        <w:t>, conformada por una clase dominante propietaria de los medios de producción y por otra que realiza el trabajo por medio de un salario.</w:t>
      </w:r>
    </w:p>
    <w:p w:rsidR="002B5F6C" w:rsidRDefault="002B5F6C" w:rsidP="002B5F6C">
      <w:pPr>
        <w:pStyle w:val="Prrafodelista"/>
        <w:numPr>
          <w:ilvl w:val="0"/>
          <w:numId w:val="53"/>
        </w:numPr>
      </w:pPr>
      <w:r w:rsidRPr="002B5F6C">
        <w:rPr>
          <w:b/>
          <w:i/>
        </w:rPr>
        <w:t>Estado Socialista</w:t>
      </w:r>
      <w:r>
        <w:t>, sistema de organización en el que todos los medios de producción pertenecen a la colectividad.</w:t>
      </w:r>
    </w:p>
    <w:p w:rsidR="002B5F6C" w:rsidRDefault="002B5F6C" w:rsidP="00830001">
      <w:pPr>
        <w:pStyle w:val="Prrafodelista"/>
        <w:numPr>
          <w:ilvl w:val="0"/>
          <w:numId w:val="58"/>
        </w:numPr>
        <w:tabs>
          <w:tab w:val="left" w:pos="284"/>
        </w:tabs>
        <w:ind w:left="142" w:hanging="142"/>
      </w:pPr>
      <w:r w:rsidRPr="00830001">
        <w:rPr>
          <w:b/>
        </w:rPr>
        <w:t>Elementos que Constituyen el Estado</w:t>
      </w:r>
      <w:r>
        <w:t xml:space="preserve"> :</w:t>
      </w:r>
      <w:r w:rsidR="00A94F0E">
        <w:t>El Estado para su existencia jurídica, debe tener y cumplir requisitos y condiciones:</w:t>
      </w:r>
    </w:p>
    <w:p w:rsidR="00A94F0E" w:rsidRDefault="00736485" w:rsidP="00736485">
      <w:pPr>
        <w:pStyle w:val="Prrafodelista"/>
        <w:numPr>
          <w:ilvl w:val="0"/>
          <w:numId w:val="54"/>
        </w:numPr>
        <w:ind w:left="709" w:hanging="283"/>
      </w:pPr>
      <w:r>
        <w:t>Territorio, espacio físico donde habita una población,</w:t>
      </w:r>
    </w:p>
    <w:p w:rsidR="00736485" w:rsidRDefault="00736485" w:rsidP="00736485">
      <w:pPr>
        <w:pStyle w:val="Prrafodelista"/>
        <w:numPr>
          <w:ilvl w:val="0"/>
          <w:numId w:val="55"/>
        </w:numPr>
      </w:pPr>
      <w:r w:rsidRPr="00736485">
        <w:rPr>
          <w:b/>
          <w:i/>
        </w:rPr>
        <w:t>Suelo</w:t>
      </w:r>
      <w:r>
        <w:t>, distribuido en la plataforma de un país.</w:t>
      </w:r>
    </w:p>
    <w:p w:rsidR="00736485" w:rsidRDefault="00736485" w:rsidP="00736485">
      <w:pPr>
        <w:pStyle w:val="Prrafodelista"/>
        <w:numPr>
          <w:ilvl w:val="0"/>
          <w:numId w:val="55"/>
        </w:numPr>
      </w:pPr>
      <w:r w:rsidRPr="00736485">
        <w:rPr>
          <w:b/>
          <w:i/>
        </w:rPr>
        <w:t>Subsuelo</w:t>
      </w:r>
      <w:r>
        <w:t>, es el que se encuentra debajo del suelo, donde se hallan los recursos naturales.</w:t>
      </w:r>
    </w:p>
    <w:p w:rsidR="00736485" w:rsidRDefault="00736485" w:rsidP="00736485">
      <w:pPr>
        <w:pStyle w:val="Prrafodelista"/>
        <w:numPr>
          <w:ilvl w:val="0"/>
          <w:numId w:val="55"/>
        </w:numPr>
      </w:pPr>
      <w:r w:rsidRPr="00736485">
        <w:rPr>
          <w:b/>
          <w:i/>
        </w:rPr>
        <w:t>Espacio Aéreo</w:t>
      </w:r>
      <w:r>
        <w:t>, tiene limitaciones hasta la atmosfera.</w:t>
      </w:r>
    </w:p>
    <w:p w:rsidR="00830001" w:rsidRDefault="00736485" w:rsidP="00830001">
      <w:pPr>
        <w:pStyle w:val="Prrafodelista"/>
        <w:numPr>
          <w:ilvl w:val="0"/>
          <w:numId w:val="25"/>
        </w:numPr>
      </w:pPr>
      <w:r w:rsidRPr="00830001">
        <w:rPr>
          <w:b/>
        </w:rPr>
        <w:t>Población</w:t>
      </w:r>
      <w:r>
        <w:t>: está conformado por un conjunto de seres humanos que habitan en un territorio.</w:t>
      </w:r>
    </w:p>
    <w:p w:rsidR="00830001" w:rsidRDefault="00736485" w:rsidP="00830001">
      <w:pPr>
        <w:pStyle w:val="Prrafodelista"/>
        <w:numPr>
          <w:ilvl w:val="0"/>
          <w:numId w:val="25"/>
        </w:numPr>
      </w:pPr>
      <w:r w:rsidRPr="00830001">
        <w:rPr>
          <w:b/>
        </w:rPr>
        <w:t>Gobierno</w:t>
      </w:r>
      <w:r>
        <w:t>: se entiende como el poder político encargado de la administración del país.</w:t>
      </w:r>
    </w:p>
    <w:p w:rsidR="00830001" w:rsidRDefault="00736485" w:rsidP="00830001">
      <w:pPr>
        <w:pStyle w:val="Prrafodelista"/>
        <w:numPr>
          <w:ilvl w:val="0"/>
          <w:numId w:val="25"/>
        </w:numPr>
      </w:pPr>
      <w:r w:rsidRPr="00830001">
        <w:rPr>
          <w:b/>
        </w:rPr>
        <w:t>Soberanía</w:t>
      </w:r>
      <w:r>
        <w:t xml:space="preserve">: es la facultad de la autodeterminación, es decir gobernarse por </w:t>
      </w:r>
      <w:r w:rsidR="00830001">
        <w:t>sí</w:t>
      </w:r>
      <w:r>
        <w:t xml:space="preserve"> mismo, sin la intervención ni injerencia de otras.</w:t>
      </w:r>
    </w:p>
    <w:p w:rsidR="00736485" w:rsidRDefault="00736485" w:rsidP="00830001">
      <w:pPr>
        <w:pStyle w:val="Prrafodelista"/>
        <w:numPr>
          <w:ilvl w:val="0"/>
          <w:numId w:val="25"/>
        </w:numPr>
      </w:pPr>
      <w:r w:rsidRPr="00830001">
        <w:rPr>
          <w:b/>
        </w:rPr>
        <w:t xml:space="preserve">Órganos del Estado </w:t>
      </w:r>
      <w:r w:rsidRPr="00736485">
        <w:t>:</w:t>
      </w:r>
      <w:r>
        <w:t xml:space="preserve"> Según la Constitución Política del Estado Bolivia puede estar conformada por 4 órganos  :</w:t>
      </w:r>
    </w:p>
    <w:p w:rsidR="00736485" w:rsidRDefault="008E4F90" w:rsidP="00736485">
      <w:pPr>
        <w:pStyle w:val="Prrafodelista"/>
        <w:numPr>
          <w:ilvl w:val="0"/>
          <w:numId w:val="56"/>
        </w:numPr>
      </w:pPr>
      <w:r>
        <w:lastRenderedPageBreak/>
        <w:t>Órgano</w:t>
      </w:r>
      <w:r w:rsidR="00736485">
        <w:t xml:space="preserve"> Legislativo: consta de dos cámaras Diputados y </w:t>
      </w:r>
      <w:r>
        <w:t>Senadores,</w:t>
      </w:r>
      <w:r w:rsidR="00736485">
        <w:t xml:space="preserve"> cada uno tiene un presidente y presidida por el Vicepresidente del </w:t>
      </w:r>
      <w:r>
        <w:t>Estado,</w:t>
      </w:r>
      <w:r w:rsidR="00736485">
        <w:t xml:space="preserve"> están encargados de proponer </w:t>
      </w:r>
      <w:r>
        <w:t>discutir y aprobar leyes tendientes a mejorar.</w:t>
      </w:r>
    </w:p>
    <w:p w:rsidR="008E4F90" w:rsidRDefault="008E4F90" w:rsidP="00736485">
      <w:pPr>
        <w:pStyle w:val="Prrafodelista"/>
        <w:numPr>
          <w:ilvl w:val="0"/>
          <w:numId w:val="56"/>
        </w:numPr>
      </w:pPr>
      <w:r>
        <w:t>Órgano Ejecutivo: es un órgano encargado de hacer cumplir las leyes determinadas por el órgano legislativo, está compuesto por presidente y Vicepresidente y ministros de Estado.</w:t>
      </w:r>
    </w:p>
    <w:p w:rsidR="008E4F90" w:rsidRDefault="008E4F90" w:rsidP="00736485">
      <w:pPr>
        <w:pStyle w:val="Prrafodelista"/>
        <w:numPr>
          <w:ilvl w:val="0"/>
          <w:numId w:val="56"/>
        </w:numPr>
      </w:pPr>
      <w:r>
        <w:t>Órgano Judicial: Es el órgano que se encarga de administrar justicia, está compuesta por los ministros de la corte suprema de justicia.</w:t>
      </w:r>
    </w:p>
    <w:p w:rsidR="008E4F90" w:rsidRDefault="008E4F90" w:rsidP="00736485">
      <w:pPr>
        <w:pStyle w:val="Prrafodelista"/>
        <w:numPr>
          <w:ilvl w:val="0"/>
          <w:numId w:val="56"/>
        </w:numPr>
      </w:pPr>
      <w:r>
        <w:t>Órgano Electoral, es el órgano encargado de organizar, administrar, ejecutar y proclamar los resultados de los procesos electorales.</w:t>
      </w:r>
    </w:p>
    <w:p w:rsidR="008E4F90" w:rsidRPr="00C4652B" w:rsidRDefault="00C4652B" w:rsidP="00830001">
      <w:pPr>
        <w:pStyle w:val="Prrafodelista"/>
        <w:numPr>
          <w:ilvl w:val="0"/>
          <w:numId w:val="58"/>
        </w:numPr>
        <w:ind w:left="284" w:hanging="284"/>
        <w:rPr>
          <w:b/>
        </w:rPr>
      </w:pPr>
      <w:r w:rsidRPr="00C4652B">
        <w:rPr>
          <w:b/>
        </w:rPr>
        <w:t>Nación</w:t>
      </w:r>
      <w:r>
        <w:rPr>
          <w:b/>
        </w:rPr>
        <w:t>, Pueblo, P</w:t>
      </w:r>
      <w:r w:rsidRPr="00C4652B">
        <w:rPr>
          <w:b/>
        </w:rPr>
        <w:t>atria:</w:t>
      </w:r>
    </w:p>
    <w:p w:rsidR="00C4652B" w:rsidRDefault="00C4652B" w:rsidP="00C4652B">
      <w:pPr>
        <w:pStyle w:val="Prrafodelista"/>
        <w:numPr>
          <w:ilvl w:val="0"/>
          <w:numId w:val="57"/>
        </w:numPr>
        <w:ind w:left="709" w:hanging="283"/>
      </w:pPr>
      <w:r w:rsidRPr="00C4652B">
        <w:rPr>
          <w:b/>
        </w:rPr>
        <w:t>Nación,</w:t>
      </w:r>
      <w:r>
        <w:t xml:space="preserve"> agrupación de familias y comunidades humanas de carácter estable que tiene el  mismo origen étnico.</w:t>
      </w:r>
    </w:p>
    <w:p w:rsidR="00C4652B" w:rsidRDefault="00C4652B" w:rsidP="00C4652B">
      <w:pPr>
        <w:pStyle w:val="Prrafodelista"/>
        <w:numPr>
          <w:ilvl w:val="0"/>
          <w:numId w:val="57"/>
        </w:numPr>
        <w:ind w:left="709" w:hanging="283"/>
      </w:pPr>
      <w:r w:rsidRPr="00C4652B">
        <w:rPr>
          <w:b/>
        </w:rPr>
        <w:t>Pueblo,</w:t>
      </w:r>
      <w:r>
        <w:t xml:space="preserve"> Conjunto de habitantes que se encuentran en un mismo territorio.</w:t>
      </w:r>
    </w:p>
    <w:p w:rsidR="00C4652B" w:rsidRDefault="00C4652B" w:rsidP="00C4652B">
      <w:pPr>
        <w:pStyle w:val="Prrafodelista"/>
        <w:numPr>
          <w:ilvl w:val="0"/>
          <w:numId w:val="57"/>
        </w:numPr>
        <w:ind w:left="709" w:hanging="283"/>
      </w:pPr>
      <w:r w:rsidRPr="00C4652B">
        <w:rPr>
          <w:b/>
        </w:rPr>
        <w:t>Patria</w:t>
      </w:r>
      <w:r>
        <w:t xml:space="preserve">, tierra natal o adoptiva organizada como nación, a la que sus habitantes se sienten ligados. </w:t>
      </w:r>
    </w:p>
    <w:p w:rsidR="00A94F0E" w:rsidRPr="00CD4C6F" w:rsidRDefault="00830001" w:rsidP="00830001">
      <w:pPr>
        <w:jc w:val="center"/>
      </w:pPr>
      <w:r w:rsidRPr="00830001">
        <w:rPr>
          <w:noProof/>
          <w:lang w:eastAsia="es-ES"/>
        </w:rPr>
        <w:drawing>
          <wp:inline distT="0" distB="0" distL="0" distR="0">
            <wp:extent cx="4467225" cy="1685925"/>
            <wp:effectExtent l="19050" t="0" r="9525" b="0"/>
            <wp:docPr id="23" name="Imagen 38" descr="Resultado de imagen de eatdo&quot;">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de eatdo&quot;">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1685925"/>
                    </a:xfrm>
                    <a:prstGeom prst="rect">
                      <a:avLst/>
                    </a:prstGeom>
                    <a:ln>
                      <a:noFill/>
                    </a:ln>
                    <a:effectLst>
                      <a:softEdge rad="112500"/>
                    </a:effectLst>
                  </pic:spPr>
                </pic:pic>
              </a:graphicData>
            </a:graphic>
          </wp:inline>
        </w:drawing>
      </w:r>
    </w:p>
    <w:p w:rsidR="00CD4C6F" w:rsidRPr="00D53F5B" w:rsidRDefault="00830001" w:rsidP="00830001">
      <w:pPr>
        <w:pStyle w:val="Prrafodelista"/>
        <w:numPr>
          <w:ilvl w:val="0"/>
          <w:numId w:val="58"/>
        </w:numPr>
        <w:ind w:left="284" w:hanging="284"/>
        <w:rPr>
          <w:rFonts w:cs="Courier New"/>
          <w:b/>
        </w:rPr>
      </w:pPr>
      <w:r w:rsidRPr="00D53F5B">
        <w:rPr>
          <w:rFonts w:cs="Courier New"/>
          <w:b/>
        </w:rPr>
        <w:t>DERECHOS EL NIÑO Y NIÑA:</w:t>
      </w:r>
    </w:p>
    <w:p w:rsidR="00830001" w:rsidRPr="00D53F5B" w:rsidRDefault="00830001" w:rsidP="00830001">
      <w:pPr>
        <w:pStyle w:val="Prrafodelista"/>
        <w:numPr>
          <w:ilvl w:val="0"/>
          <w:numId w:val="50"/>
        </w:numPr>
        <w:spacing w:before="100" w:beforeAutospacing="1" w:after="240"/>
        <w:outlineLvl w:val="3"/>
        <w:rPr>
          <w:rFonts w:eastAsia="Times New Roman" w:cs="Courier New"/>
          <w:b/>
          <w:color w:val="000000"/>
          <w:lang w:eastAsia="es-BO"/>
        </w:rPr>
      </w:pPr>
      <w:r w:rsidRPr="00D53F5B">
        <w:rPr>
          <w:rFonts w:eastAsia="Times New Roman" w:cs="Courier New"/>
          <w:b/>
          <w:color w:val="000000"/>
          <w:lang w:eastAsia="es-BO"/>
        </w:rPr>
        <w:t>Derecho a la Vida</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Los niños y niñas tienen derecho a una vida digna y un desarrollo pleno, desde su nacimiento y durante su crecimiento. </w:t>
      </w:r>
    </w:p>
    <w:p w:rsidR="00830001" w:rsidRPr="00D53F5B" w:rsidRDefault="00830001" w:rsidP="00830001">
      <w:pPr>
        <w:pStyle w:val="Prrafodelista"/>
        <w:numPr>
          <w:ilvl w:val="0"/>
          <w:numId w:val="50"/>
        </w:numPr>
        <w:spacing w:after="250"/>
        <w:rPr>
          <w:rFonts w:eastAsia="Times New Roman" w:cs="Courier New"/>
          <w:b/>
          <w:color w:val="444444"/>
          <w:lang w:eastAsia="es-BO"/>
        </w:rPr>
      </w:pPr>
      <w:r w:rsidRPr="00D53F5B">
        <w:rPr>
          <w:rFonts w:eastAsia="Times New Roman" w:cs="Courier New"/>
          <w:b/>
          <w:color w:val="000000"/>
          <w:lang w:eastAsia="es-BO"/>
        </w:rPr>
        <w:t>Derecho a la Protección</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Las leyes tienen que proteger de manera especial el desarrollo físico material, social, mental y moral de los niños y niñas. </w:t>
      </w:r>
    </w:p>
    <w:p w:rsidR="00830001" w:rsidRPr="00D53F5B" w:rsidRDefault="00830001" w:rsidP="00830001">
      <w:pPr>
        <w:pStyle w:val="Prrafodelista"/>
        <w:numPr>
          <w:ilvl w:val="0"/>
          <w:numId w:val="50"/>
        </w:numPr>
        <w:spacing w:after="250"/>
        <w:rPr>
          <w:rFonts w:eastAsia="Times New Roman" w:cs="Courier New"/>
          <w:b/>
          <w:color w:val="444444"/>
          <w:lang w:eastAsia="es-BO"/>
        </w:rPr>
      </w:pPr>
      <w:r w:rsidRPr="00D53F5B">
        <w:rPr>
          <w:rFonts w:eastAsia="Times New Roman" w:cs="Courier New"/>
          <w:b/>
          <w:color w:val="000000"/>
          <w:lang w:eastAsia="es-BO"/>
        </w:rPr>
        <w:t>Derecho a la Identidad</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Los niños y niñas tienen derecho a un nombre propio, debidamente registrado y a una nacionalidad basada en la libre participación ciudadana. </w:t>
      </w:r>
    </w:p>
    <w:p w:rsidR="00830001" w:rsidRPr="00D53F5B" w:rsidRDefault="00830001" w:rsidP="00830001">
      <w:pPr>
        <w:pStyle w:val="Prrafodelista"/>
        <w:numPr>
          <w:ilvl w:val="0"/>
          <w:numId w:val="50"/>
        </w:numPr>
        <w:spacing w:after="250"/>
        <w:rPr>
          <w:rFonts w:eastAsia="Times New Roman" w:cs="Courier New"/>
          <w:b/>
          <w:color w:val="444444"/>
          <w:lang w:eastAsia="es-BO"/>
        </w:rPr>
      </w:pPr>
      <w:r w:rsidRPr="00D53F5B">
        <w:rPr>
          <w:rFonts w:eastAsia="Times New Roman" w:cs="Courier New"/>
          <w:b/>
          <w:color w:val="000000"/>
          <w:lang w:eastAsia="es-BO"/>
        </w:rPr>
        <w:lastRenderedPageBreak/>
        <w:t>Derecho a la Igualdad</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Todos los niños son iguales y no pueden ser discriminados por su religión, edad, sexo, condición física, social o cultural. </w:t>
      </w:r>
    </w:p>
    <w:p w:rsidR="00830001" w:rsidRPr="00D53F5B" w:rsidRDefault="00830001" w:rsidP="00830001">
      <w:pPr>
        <w:pStyle w:val="Prrafodelista"/>
        <w:numPr>
          <w:ilvl w:val="0"/>
          <w:numId w:val="50"/>
        </w:numPr>
        <w:spacing w:before="100" w:beforeAutospacing="1" w:after="240"/>
        <w:outlineLvl w:val="3"/>
        <w:rPr>
          <w:rFonts w:eastAsia="Times New Roman" w:cs="Courier New"/>
          <w:b/>
          <w:color w:val="000000"/>
          <w:lang w:eastAsia="es-BO"/>
        </w:rPr>
      </w:pPr>
      <w:r w:rsidRPr="00D53F5B">
        <w:rPr>
          <w:rFonts w:eastAsia="Times New Roman" w:cs="Courier New"/>
          <w:b/>
          <w:color w:val="000000"/>
          <w:lang w:eastAsia="es-BO"/>
        </w:rPr>
        <w:t>Derecho a la Integración</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Los niños y niñas con discapacidades físicas o mentales tienen derecho a ser incluidos en cualquier espacio social y a ser atendidos cuidadosamente. </w:t>
      </w:r>
    </w:p>
    <w:p w:rsidR="00830001" w:rsidRPr="00D53F5B" w:rsidRDefault="00830001" w:rsidP="00830001">
      <w:pPr>
        <w:pStyle w:val="Prrafodelista"/>
        <w:numPr>
          <w:ilvl w:val="0"/>
          <w:numId w:val="50"/>
        </w:numPr>
        <w:spacing w:before="100" w:beforeAutospacing="1" w:after="240"/>
        <w:outlineLvl w:val="3"/>
        <w:rPr>
          <w:rFonts w:eastAsia="Times New Roman" w:cs="Courier New"/>
          <w:b/>
          <w:color w:val="000000"/>
          <w:lang w:eastAsia="es-BO"/>
        </w:rPr>
      </w:pPr>
      <w:r w:rsidRPr="00D53F5B">
        <w:rPr>
          <w:rFonts w:eastAsia="Times New Roman" w:cs="Courier New"/>
          <w:b/>
          <w:color w:val="000000"/>
          <w:lang w:eastAsia="es-BO"/>
        </w:rPr>
        <w:t>Derecho al Amor</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Los niños y niñas necesitan amor y comprensión por parte de los padres y la sociedad. En caso de no tener familia, las autoridades deben responsabilizarse. </w:t>
      </w:r>
    </w:p>
    <w:p w:rsidR="00830001" w:rsidRPr="00D53F5B" w:rsidRDefault="00830001" w:rsidP="00830001">
      <w:pPr>
        <w:pStyle w:val="Prrafodelista"/>
        <w:numPr>
          <w:ilvl w:val="0"/>
          <w:numId w:val="50"/>
        </w:numPr>
        <w:spacing w:before="100" w:beforeAutospacing="1" w:after="240"/>
        <w:outlineLvl w:val="3"/>
        <w:rPr>
          <w:rFonts w:eastAsia="Times New Roman" w:cs="Courier New"/>
          <w:b/>
          <w:color w:val="000000"/>
          <w:lang w:eastAsia="es-BO"/>
        </w:rPr>
      </w:pPr>
      <w:r w:rsidRPr="00D53F5B">
        <w:rPr>
          <w:rFonts w:eastAsia="Times New Roman" w:cs="Courier New"/>
          <w:b/>
          <w:color w:val="000000"/>
          <w:lang w:eastAsia="es-BO"/>
        </w:rPr>
        <w:t>Derecho a la Educación y Juego</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Los niños y niñas tienen derecho a una educación gratuita, asimismo, pueden disfrutar de juegos orientados a su formación. </w:t>
      </w:r>
    </w:p>
    <w:p w:rsidR="00830001" w:rsidRPr="00D53F5B" w:rsidRDefault="00830001" w:rsidP="00830001">
      <w:pPr>
        <w:pStyle w:val="Prrafodelista"/>
        <w:numPr>
          <w:ilvl w:val="0"/>
          <w:numId w:val="50"/>
        </w:numPr>
        <w:spacing w:before="100" w:beforeAutospacing="1" w:after="240"/>
        <w:outlineLvl w:val="3"/>
        <w:rPr>
          <w:rFonts w:eastAsia="Times New Roman" w:cs="Courier New"/>
          <w:b/>
          <w:color w:val="000000"/>
          <w:lang w:eastAsia="es-BO"/>
        </w:rPr>
      </w:pPr>
      <w:r w:rsidRPr="00D53F5B">
        <w:rPr>
          <w:rFonts w:eastAsia="Times New Roman" w:cs="Courier New"/>
          <w:b/>
          <w:color w:val="000000"/>
          <w:lang w:eastAsia="es-BO"/>
        </w:rPr>
        <w:t>Derecho al Auxilio</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Cuando un país o zona específica enfrenta un desastre natural debe atender y auxiliar primero a los niños y niñas. </w:t>
      </w:r>
    </w:p>
    <w:p w:rsidR="00830001" w:rsidRPr="00D53F5B" w:rsidRDefault="00830001" w:rsidP="00830001">
      <w:pPr>
        <w:pStyle w:val="Prrafodelista"/>
        <w:numPr>
          <w:ilvl w:val="0"/>
          <w:numId w:val="50"/>
        </w:numPr>
        <w:spacing w:after="250"/>
        <w:rPr>
          <w:rFonts w:eastAsia="Times New Roman" w:cs="Courier New"/>
          <w:b/>
          <w:color w:val="444444"/>
          <w:lang w:eastAsia="es-BO"/>
        </w:rPr>
      </w:pPr>
      <w:r w:rsidRPr="00D53F5B">
        <w:rPr>
          <w:rFonts w:eastAsia="Times New Roman" w:cs="Courier New"/>
          <w:b/>
          <w:color w:val="000000"/>
          <w:lang w:eastAsia="es-BO"/>
        </w:rPr>
        <w:t>Derecho al Amparo</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Las autoridades tienen que amparar a los niños y niñas en caso de abandono familiar o explotación laboral.</w:t>
      </w:r>
    </w:p>
    <w:p w:rsidR="00830001" w:rsidRPr="00D53F5B" w:rsidRDefault="00830001" w:rsidP="00830001">
      <w:pPr>
        <w:pStyle w:val="Prrafodelista"/>
        <w:numPr>
          <w:ilvl w:val="0"/>
          <w:numId w:val="50"/>
        </w:numPr>
        <w:spacing w:after="250"/>
        <w:rPr>
          <w:rFonts w:eastAsia="Times New Roman" w:cs="Courier New"/>
          <w:b/>
          <w:color w:val="444444"/>
          <w:lang w:eastAsia="es-BO"/>
        </w:rPr>
      </w:pPr>
      <w:r w:rsidRPr="00D53F5B">
        <w:rPr>
          <w:rFonts w:eastAsia="Times New Roman" w:cs="Courier New"/>
          <w:b/>
          <w:color w:val="000000"/>
          <w:lang w:eastAsia="es-BO"/>
        </w:rPr>
        <w:t>Derecho a la Solidaridad</w:t>
      </w:r>
    </w:p>
    <w:p w:rsidR="00830001" w:rsidRPr="00D53F5B" w:rsidRDefault="00830001" w:rsidP="00830001">
      <w:pPr>
        <w:pStyle w:val="Prrafodelista"/>
        <w:spacing w:after="250"/>
        <w:rPr>
          <w:rFonts w:eastAsia="Times New Roman" w:cs="Courier New"/>
          <w:color w:val="444444"/>
          <w:lang w:eastAsia="es-BO"/>
        </w:rPr>
      </w:pPr>
      <w:r w:rsidRPr="00D53F5B">
        <w:rPr>
          <w:rFonts w:eastAsia="Times New Roman" w:cs="Courier New"/>
          <w:color w:val="444444"/>
          <w:lang w:eastAsia="es-BO"/>
        </w:rPr>
        <w:t xml:space="preserve">Los niños y niñas deben ser formados en un espíritu de solidaridad, amistad, comprensión, tolerancia, paz y justicia. </w:t>
      </w:r>
    </w:p>
    <w:p w:rsidR="00CD4C6F" w:rsidRPr="00747F35" w:rsidRDefault="00830001" w:rsidP="00830001">
      <w:pPr>
        <w:jc w:val="center"/>
      </w:pPr>
      <w:r w:rsidRPr="00830001">
        <w:rPr>
          <w:noProof/>
          <w:lang w:eastAsia="es-ES"/>
        </w:rPr>
        <w:drawing>
          <wp:inline distT="0" distB="0" distL="0" distR="0">
            <wp:extent cx="2533650" cy="1895475"/>
            <wp:effectExtent l="38100" t="0" r="19050" b="581025"/>
            <wp:docPr id="52" name="Imagen 2" descr="C:\Archivos de programa\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ivos de programa\Microsoft Office\MEDIA\CAGCAT10\j0300840.wmf"/>
                    <pic:cNvPicPr>
                      <a:picLocks noChangeAspect="1" noChangeArrowheads="1"/>
                    </pic:cNvPicPr>
                  </pic:nvPicPr>
                  <pic:blipFill>
                    <a:blip r:embed="rId20"/>
                    <a:srcRect/>
                    <a:stretch>
                      <a:fillRect/>
                    </a:stretch>
                  </pic:blipFill>
                  <pic:spPr bwMode="auto">
                    <a:xfrm>
                      <a:off x="0" y="0"/>
                      <a:ext cx="2533650"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CD4C6F" w:rsidRPr="00747F35" w:rsidSect="00936A6D">
      <w:headerReference w:type="default" r:id="rId61"/>
      <w:footerReference w:type="default" r:id="rId62"/>
      <w:pgSz w:w="12240" w:h="15840" w:code="1"/>
      <w:pgMar w:top="1134"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950" w:rsidRDefault="004E1950" w:rsidP="00F74B40">
      <w:pPr>
        <w:spacing w:after="0" w:line="240" w:lineRule="auto"/>
      </w:pPr>
      <w:r>
        <w:separator/>
      </w:r>
    </w:p>
  </w:endnote>
  <w:endnote w:type="continuationSeparator" w:id="1">
    <w:p w:rsidR="004E1950" w:rsidRDefault="004E1950" w:rsidP="00F74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E4D" w:rsidRDefault="00915E4D">
    <w:pPr>
      <w:pStyle w:val="Piedepgina"/>
      <w:pBdr>
        <w:top w:val="thinThickSmallGap" w:sz="24" w:space="1" w:color="622423" w:themeColor="accent2" w:themeShade="7F"/>
      </w:pBdr>
      <w:rPr>
        <w:rFonts w:asciiTheme="majorHAnsi" w:hAnsiTheme="majorHAnsi"/>
      </w:rPr>
    </w:pPr>
    <w:r w:rsidRPr="00F74B40">
      <w:rPr>
        <w:rFonts w:asciiTheme="majorHAnsi" w:hAnsiTheme="majorHAnsi"/>
        <w:b/>
        <w:sz w:val="18"/>
        <w:szCs w:val="18"/>
      </w:rPr>
      <w:t>LIC</w:t>
    </w:r>
    <w:r>
      <w:rPr>
        <w:rFonts w:asciiTheme="majorHAnsi" w:hAnsiTheme="majorHAnsi"/>
        <w:b/>
        <w:sz w:val="18"/>
        <w:szCs w:val="18"/>
      </w:rPr>
      <w:t xml:space="preserve">. </w:t>
    </w:r>
    <w:r w:rsidRPr="00F74B40">
      <w:rPr>
        <w:rFonts w:asciiTheme="majorHAnsi" w:hAnsiTheme="majorHAnsi"/>
        <w:b/>
        <w:sz w:val="18"/>
        <w:szCs w:val="18"/>
      </w:rPr>
      <w:t xml:space="preserve"> JUDITH TICONIPA SILVA</w:t>
    </w: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Página </w:t>
    </w:r>
    <w:fldSimple w:instr=" PAGE   \* MERGEFORMAT ">
      <w:r w:rsidR="00F55D7D" w:rsidRPr="00F55D7D">
        <w:rPr>
          <w:rFonts w:asciiTheme="majorHAnsi" w:hAnsiTheme="majorHAnsi"/>
          <w:noProof/>
        </w:rPr>
        <w:t>55</w:t>
      </w:r>
    </w:fldSimple>
  </w:p>
  <w:p w:rsidR="00915E4D" w:rsidRDefault="00915E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950" w:rsidRDefault="004E1950" w:rsidP="00F74B40">
      <w:pPr>
        <w:spacing w:after="0" w:line="240" w:lineRule="auto"/>
      </w:pPr>
      <w:r>
        <w:separator/>
      </w:r>
    </w:p>
  </w:footnote>
  <w:footnote w:type="continuationSeparator" w:id="1">
    <w:p w:rsidR="004E1950" w:rsidRDefault="004E1950" w:rsidP="00F74B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18"/>
        <w:szCs w:val="18"/>
      </w:rPr>
      <w:alias w:val="Título"/>
      <w:id w:val="77738743"/>
      <w:placeholder>
        <w:docPart w:val="5CE1F8EA840D424080B1FEFFB4CB74F7"/>
      </w:placeholder>
      <w:dataBinding w:prefixMappings="xmlns:ns0='http://schemas.openxmlformats.org/package/2006/metadata/core-properties' xmlns:ns1='http://purl.org/dc/elements/1.1/'" w:xpath="/ns0:coreProperties[1]/ns1:title[1]" w:storeItemID="{6C3C8BC8-F283-45AE-878A-BAB7291924A1}"/>
      <w:text/>
    </w:sdtPr>
    <w:sdtContent>
      <w:p w:rsidR="00915E4D" w:rsidRDefault="00915E4D">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F74B40">
          <w:rPr>
            <w:rFonts w:asciiTheme="majorHAnsi" w:eastAsiaTheme="majorEastAsia" w:hAnsiTheme="majorHAnsi" w:cstheme="majorBidi"/>
            <w:b/>
            <w:sz w:val="18"/>
            <w:szCs w:val="18"/>
          </w:rPr>
          <w:t xml:space="preserve">CIENCIAS SOCIALES             </w:t>
        </w:r>
        <w:r>
          <w:rPr>
            <w:rFonts w:asciiTheme="majorHAnsi" w:eastAsiaTheme="majorEastAsia" w:hAnsiTheme="majorHAnsi" w:cstheme="majorBidi"/>
            <w:b/>
            <w:sz w:val="18"/>
            <w:szCs w:val="18"/>
          </w:rPr>
          <w:t xml:space="preserve">                                                                             </w:t>
        </w:r>
        <w:r w:rsidRPr="00F74B40">
          <w:rPr>
            <w:rFonts w:asciiTheme="majorHAnsi" w:eastAsiaTheme="majorEastAsia" w:hAnsiTheme="majorHAnsi" w:cstheme="majorBidi"/>
            <w:b/>
            <w:sz w:val="18"/>
            <w:szCs w:val="18"/>
          </w:rPr>
          <w:t xml:space="preserve">      UNIDAD EDUCATIVA SAN FERNANDO “A”  </w:t>
        </w:r>
      </w:p>
    </w:sdtContent>
  </w:sdt>
  <w:p w:rsidR="00915E4D" w:rsidRDefault="00915E4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22E1"/>
    <w:multiLevelType w:val="hybridMultilevel"/>
    <w:tmpl w:val="AA0C1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D30F1"/>
    <w:multiLevelType w:val="hybridMultilevel"/>
    <w:tmpl w:val="99A49BA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nsid w:val="059960F9"/>
    <w:multiLevelType w:val="hybridMultilevel"/>
    <w:tmpl w:val="BF709DE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792FBF"/>
    <w:multiLevelType w:val="hybridMultilevel"/>
    <w:tmpl w:val="C3121B8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B0159B1"/>
    <w:multiLevelType w:val="hybridMultilevel"/>
    <w:tmpl w:val="584E44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81126E"/>
    <w:multiLevelType w:val="hybridMultilevel"/>
    <w:tmpl w:val="8820A83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5174ACC"/>
    <w:multiLevelType w:val="hybridMultilevel"/>
    <w:tmpl w:val="7706B3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5807E7"/>
    <w:multiLevelType w:val="multilevel"/>
    <w:tmpl w:val="2984F20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1A7F4D"/>
    <w:multiLevelType w:val="hybridMultilevel"/>
    <w:tmpl w:val="CB147C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126770"/>
    <w:multiLevelType w:val="hybridMultilevel"/>
    <w:tmpl w:val="0E1C8A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037AB4"/>
    <w:multiLevelType w:val="multilevel"/>
    <w:tmpl w:val="332EDA2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nsid w:val="1F03766B"/>
    <w:multiLevelType w:val="hybridMultilevel"/>
    <w:tmpl w:val="8BF256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9D3767"/>
    <w:multiLevelType w:val="hybridMultilevel"/>
    <w:tmpl w:val="5184C8E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214AA1"/>
    <w:multiLevelType w:val="hybridMultilevel"/>
    <w:tmpl w:val="77184A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45447F"/>
    <w:multiLevelType w:val="hybridMultilevel"/>
    <w:tmpl w:val="EAAC7B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551C5D"/>
    <w:multiLevelType w:val="hybridMultilevel"/>
    <w:tmpl w:val="A0B4A6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5E694B"/>
    <w:multiLevelType w:val="hybridMultilevel"/>
    <w:tmpl w:val="3FB21B22"/>
    <w:lvl w:ilvl="0" w:tplc="612C749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27B87F32"/>
    <w:multiLevelType w:val="hybridMultilevel"/>
    <w:tmpl w:val="00B43C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B45249A"/>
    <w:multiLevelType w:val="hybridMultilevel"/>
    <w:tmpl w:val="D576A0E8"/>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2B7B407C"/>
    <w:multiLevelType w:val="hybridMultilevel"/>
    <w:tmpl w:val="E1EEE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D4855CC"/>
    <w:multiLevelType w:val="hybridMultilevel"/>
    <w:tmpl w:val="1C3A21F0"/>
    <w:lvl w:ilvl="0" w:tplc="A31E575E">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311A6F99"/>
    <w:multiLevelType w:val="hybridMultilevel"/>
    <w:tmpl w:val="6B8A2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1525B21"/>
    <w:multiLevelType w:val="hybridMultilevel"/>
    <w:tmpl w:val="9B6CEC86"/>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3">
    <w:nsid w:val="3CD8680D"/>
    <w:multiLevelType w:val="hybridMultilevel"/>
    <w:tmpl w:val="110A0B7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3CE429F6"/>
    <w:multiLevelType w:val="hybridMultilevel"/>
    <w:tmpl w:val="5066EB00"/>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5">
    <w:nsid w:val="3DF47C54"/>
    <w:multiLevelType w:val="hybridMultilevel"/>
    <w:tmpl w:val="10108F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EAA3171"/>
    <w:multiLevelType w:val="hybridMultilevel"/>
    <w:tmpl w:val="DDDA93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FFE3F30"/>
    <w:multiLevelType w:val="hybridMultilevel"/>
    <w:tmpl w:val="11E83182"/>
    <w:lvl w:ilvl="0" w:tplc="C96E0658">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05A73D2"/>
    <w:multiLevelType w:val="multilevel"/>
    <w:tmpl w:val="CA04ABE4"/>
    <w:lvl w:ilvl="0">
      <w:start w:val="1"/>
      <w:numFmt w:val="decimal"/>
      <w:lvlText w:val="%1."/>
      <w:lvlJc w:val="left"/>
      <w:pPr>
        <w:ind w:left="360" w:hanging="360"/>
      </w:pPr>
      <w:rPr>
        <w:rFonts w:asciiTheme="minorHAnsi" w:hAnsiTheme="minorHAnsi" w:hint="default"/>
      </w:rPr>
    </w:lvl>
    <w:lvl w:ilvl="1">
      <w:start w:val="2"/>
      <w:numFmt w:val="decimal"/>
      <w:isLgl/>
      <w:lvlText w:val="%1.%2"/>
      <w:lvlJc w:val="left"/>
      <w:pPr>
        <w:ind w:left="532"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576" w:hanging="1440"/>
      </w:pPr>
      <w:rPr>
        <w:rFonts w:hint="default"/>
      </w:rPr>
    </w:lvl>
  </w:abstractNum>
  <w:abstractNum w:abstractNumId="29">
    <w:nsid w:val="446A5582"/>
    <w:multiLevelType w:val="hybridMultilevel"/>
    <w:tmpl w:val="6B80697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6D228B8"/>
    <w:multiLevelType w:val="hybridMultilevel"/>
    <w:tmpl w:val="6B8A2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9F90E36"/>
    <w:multiLevelType w:val="hybridMultilevel"/>
    <w:tmpl w:val="9C528224"/>
    <w:lvl w:ilvl="0" w:tplc="48CAC6A0">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4A5D196C"/>
    <w:multiLevelType w:val="hybridMultilevel"/>
    <w:tmpl w:val="E5E4E5C0"/>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4B67655C"/>
    <w:multiLevelType w:val="hybridMultilevel"/>
    <w:tmpl w:val="8286DA4A"/>
    <w:lvl w:ilvl="0" w:tplc="C4C6656E">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4">
    <w:nsid w:val="4E850C3E"/>
    <w:multiLevelType w:val="hybridMultilevel"/>
    <w:tmpl w:val="D772E3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4F86F11"/>
    <w:multiLevelType w:val="hybridMultilevel"/>
    <w:tmpl w:val="6816AB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5444CC3"/>
    <w:multiLevelType w:val="hybridMultilevel"/>
    <w:tmpl w:val="1C1A9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5573878"/>
    <w:multiLevelType w:val="hybridMultilevel"/>
    <w:tmpl w:val="4678BE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97F17A9"/>
    <w:multiLevelType w:val="hybridMultilevel"/>
    <w:tmpl w:val="98240C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ACA3B8A"/>
    <w:multiLevelType w:val="hybridMultilevel"/>
    <w:tmpl w:val="AE5ED4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39401F6"/>
    <w:multiLevelType w:val="hybridMultilevel"/>
    <w:tmpl w:val="07C68CB4"/>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3B4474E"/>
    <w:multiLevelType w:val="hybridMultilevel"/>
    <w:tmpl w:val="C1345A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69C2D1C"/>
    <w:multiLevelType w:val="hybridMultilevel"/>
    <w:tmpl w:val="56BE27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7F1489E"/>
    <w:multiLevelType w:val="hybridMultilevel"/>
    <w:tmpl w:val="3B9E68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A0D537F"/>
    <w:multiLevelType w:val="hybridMultilevel"/>
    <w:tmpl w:val="8A78B3A8"/>
    <w:lvl w:ilvl="0" w:tplc="C914AE48">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DB86E54"/>
    <w:multiLevelType w:val="hybridMultilevel"/>
    <w:tmpl w:val="995002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E4B120F"/>
    <w:multiLevelType w:val="hybridMultilevel"/>
    <w:tmpl w:val="3BD6E3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EA86E16"/>
    <w:multiLevelType w:val="hybridMultilevel"/>
    <w:tmpl w:val="D1FC5408"/>
    <w:lvl w:ilvl="0" w:tplc="5E6A712A">
      <w:start w:val="1"/>
      <w:numFmt w:val="decimal"/>
      <w:lvlText w:val="%1."/>
      <w:lvlJc w:val="left"/>
      <w:pPr>
        <w:ind w:left="720" w:hanging="360"/>
      </w:pPr>
      <w:rPr>
        <w:rFonts w:asciiTheme="minorHAnsi" w:hAnsi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F7B1EAC"/>
    <w:multiLevelType w:val="hybridMultilevel"/>
    <w:tmpl w:val="D1C646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6FBB26BA"/>
    <w:multiLevelType w:val="hybridMultilevel"/>
    <w:tmpl w:val="F57E93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4D277F4"/>
    <w:multiLevelType w:val="hybridMultilevel"/>
    <w:tmpl w:val="60E0C6B8"/>
    <w:lvl w:ilvl="0" w:tplc="A7CA96A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5AB7C49"/>
    <w:multiLevelType w:val="hybridMultilevel"/>
    <w:tmpl w:val="835840C6"/>
    <w:lvl w:ilvl="0" w:tplc="50BCC5C4">
      <w:start w:val="1"/>
      <w:numFmt w:val="decimal"/>
      <w:lvlText w:val="%1."/>
      <w:lvlJc w:val="left"/>
      <w:pPr>
        <w:ind w:left="644" w:hanging="360"/>
      </w:pPr>
      <w:rPr>
        <w:rFonts w:asciiTheme="minorHAnsi" w:hAnsiTheme="minorHAnsi"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2">
    <w:nsid w:val="76E2152B"/>
    <w:multiLevelType w:val="hybridMultilevel"/>
    <w:tmpl w:val="99EC9B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75A77F7"/>
    <w:multiLevelType w:val="hybridMultilevel"/>
    <w:tmpl w:val="07F209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79BA275C"/>
    <w:multiLevelType w:val="hybridMultilevel"/>
    <w:tmpl w:val="09C4F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7B84501A"/>
    <w:multiLevelType w:val="hybridMultilevel"/>
    <w:tmpl w:val="09C4F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E4D35F4"/>
    <w:multiLevelType w:val="hybridMultilevel"/>
    <w:tmpl w:val="2272F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41418B"/>
    <w:multiLevelType w:val="hybridMultilevel"/>
    <w:tmpl w:val="1DCEB6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6"/>
  </w:num>
  <w:num w:numId="3">
    <w:abstractNumId w:val="8"/>
  </w:num>
  <w:num w:numId="4">
    <w:abstractNumId w:val="25"/>
  </w:num>
  <w:num w:numId="5">
    <w:abstractNumId w:val="5"/>
  </w:num>
  <w:num w:numId="6">
    <w:abstractNumId w:val="23"/>
  </w:num>
  <w:num w:numId="7">
    <w:abstractNumId w:val="32"/>
  </w:num>
  <w:num w:numId="8">
    <w:abstractNumId w:val="4"/>
  </w:num>
  <w:num w:numId="9">
    <w:abstractNumId w:val="12"/>
  </w:num>
  <w:num w:numId="10">
    <w:abstractNumId w:val="48"/>
  </w:num>
  <w:num w:numId="11">
    <w:abstractNumId w:val="0"/>
  </w:num>
  <w:num w:numId="12">
    <w:abstractNumId w:val="45"/>
  </w:num>
  <w:num w:numId="13">
    <w:abstractNumId w:val="15"/>
  </w:num>
  <w:num w:numId="14">
    <w:abstractNumId w:val="39"/>
  </w:num>
  <w:num w:numId="15">
    <w:abstractNumId w:val="46"/>
  </w:num>
  <w:num w:numId="16">
    <w:abstractNumId w:val="50"/>
  </w:num>
  <w:num w:numId="17">
    <w:abstractNumId w:val="36"/>
  </w:num>
  <w:num w:numId="18">
    <w:abstractNumId w:val="53"/>
  </w:num>
  <w:num w:numId="19">
    <w:abstractNumId w:val="35"/>
  </w:num>
  <w:num w:numId="20">
    <w:abstractNumId w:val="14"/>
  </w:num>
  <w:num w:numId="21">
    <w:abstractNumId w:val="19"/>
  </w:num>
  <w:num w:numId="22">
    <w:abstractNumId w:val="40"/>
  </w:num>
  <w:num w:numId="23">
    <w:abstractNumId w:val="7"/>
  </w:num>
  <w:num w:numId="24">
    <w:abstractNumId w:val="38"/>
  </w:num>
  <w:num w:numId="25">
    <w:abstractNumId w:val="49"/>
  </w:num>
  <w:num w:numId="26">
    <w:abstractNumId w:val="42"/>
  </w:num>
  <w:num w:numId="27">
    <w:abstractNumId w:val="28"/>
  </w:num>
  <w:num w:numId="28">
    <w:abstractNumId w:val="10"/>
  </w:num>
  <w:num w:numId="29">
    <w:abstractNumId w:val="47"/>
  </w:num>
  <w:num w:numId="30">
    <w:abstractNumId w:val="57"/>
  </w:num>
  <w:num w:numId="31">
    <w:abstractNumId w:val="54"/>
  </w:num>
  <w:num w:numId="32">
    <w:abstractNumId w:val="11"/>
  </w:num>
  <w:num w:numId="33">
    <w:abstractNumId w:val="37"/>
  </w:num>
  <w:num w:numId="34">
    <w:abstractNumId w:val="52"/>
  </w:num>
  <w:num w:numId="35">
    <w:abstractNumId w:val="29"/>
  </w:num>
  <w:num w:numId="36">
    <w:abstractNumId w:val="55"/>
  </w:num>
  <w:num w:numId="37">
    <w:abstractNumId w:val="30"/>
  </w:num>
  <w:num w:numId="38">
    <w:abstractNumId w:val="51"/>
  </w:num>
  <w:num w:numId="39">
    <w:abstractNumId w:val="9"/>
  </w:num>
  <w:num w:numId="40">
    <w:abstractNumId w:val="13"/>
  </w:num>
  <w:num w:numId="41">
    <w:abstractNumId w:val="21"/>
  </w:num>
  <w:num w:numId="42">
    <w:abstractNumId w:val="27"/>
  </w:num>
  <w:num w:numId="43">
    <w:abstractNumId w:val="44"/>
  </w:num>
  <w:num w:numId="44">
    <w:abstractNumId w:val="34"/>
  </w:num>
  <w:num w:numId="45">
    <w:abstractNumId w:val="22"/>
  </w:num>
  <w:num w:numId="46">
    <w:abstractNumId w:val="26"/>
  </w:num>
  <w:num w:numId="47">
    <w:abstractNumId w:val="6"/>
  </w:num>
  <w:num w:numId="48">
    <w:abstractNumId w:val="43"/>
  </w:num>
  <w:num w:numId="49">
    <w:abstractNumId w:val="33"/>
  </w:num>
  <w:num w:numId="50">
    <w:abstractNumId w:val="24"/>
  </w:num>
  <w:num w:numId="51">
    <w:abstractNumId w:val="41"/>
  </w:num>
  <w:num w:numId="52">
    <w:abstractNumId w:val="2"/>
  </w:num>
  <w:num w:numId="53">
    <w:abstractNumId w:val="56"/>
  </w:num>
  <w:num w:numId="54">
    <w:abstractNumId w:val="18"/>
  </w:num>
  <w:num w:numId="55">
    <w:abstractNumId w:val="1"/>
  </w:num>
  <w:num w:numId="56">
    <w:abstractNumId w:val="17"/>
  </w:num>
  <w:num w:numId="57">
    <w:abstractNumId w:val="3"/>
  </w:num>
  <w:num w:numId="58">
    <w:abstractNumId w:val="2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8290D"/>
    <w:rsid w:val="000265D6"/>
    <w:rsid w:val="000560EA"/>
    <w:rsid w:val="00060B87"/>
    <w:rsid w:val="0008794E"/>
    <w:rsid w:val="00094D83"/>
    <w:rsid w:val="000A3884"/>
    <w:rsid w:val="000B11A0"/>
    <w:rsid w:val="000B2652"/>
    <w:rsid w:val="000B3717"/>
    <w:rsid w:val="000B4B2E"/>
    <w:rsid w:val="000B616D"/>
    <w:rsid w:val="000C2BA4"/>
    <w:rsid w:val="000C3F25"/>
    <w:rsid w:val="000E5863"/>
    <w:rsid w:val="0010019D"/>
    <w:rsid w:val="00117A36"/>
    <w:rsid w:val="00127A40"/>
    <w:rsid w:val="0014547A"/>
    <w:rsid w:val="00155290"/>
    <w:rsid w:val="00190B8C"/>
    <w:rsid w:val="00197B59"/>
    <w:rsid w:val="001A7B32"/>
    <w:rsid w:val="001B3AC1"/>
    <w:rsid w:val="001C7DFE"/>
    <w:rsid w:val="001D7D09"/>
    <w:rsid w:val="001E7153"/>
    <w:rsid w:val="001F5D12"/>
    <w:rsid w:val="00212FE4"/>
    <w:rsid w:val="0021529C"/>
    <w:rsid w:val="002277F2"/>
    <w:rsid w:val="00231ED5"/>
    <w:rsid w:val="0024104D"/>
    <w:rsid w:val="00241482"/>
    <w:rsid w:val="00254BDC"/>
    <w:rsid w:val="00271ECE"/>
    <w:rsid w:val="00273092"/>
    <w:rsid w:val="00283AF7"/>
    <w:rsid w:val="00295B1F"/>
    <w:rsid w:val="00296B6F"/>
    <w:rsid w:val="002A0FAA"/>
    <w:rsid w:val="002A7984"/>
    <w:rsid w:val="002B0089"/>
    <w:rsid w:val="002B5F6C"/>
    <w:rsid w:val="002C2D54"/>
    <w:rsid w:val="002C63F7"/>
    <w:rsid w:val="002D06C5"/>
    <w:rsid w:val="002E2B84"/>
    <w:rsid w:val="00326E37"/>
    <w:rsid w:val="003341DF"/>
    <w:rsid w:val="00353BFD"/>
    <w:rsid w:val="00365C46"/>
    <w:rsid w:val="0037093E"/>
    <w:rsid w:val="0038221C"/>
    <w:rsid w:val="00393A37"/>
    <w:rsid w:val="003B2067"/>
    <w:rsid w:val="003C10CF"/>
    <w:rsid w:val="003C676F"/>
    <w:rsid w:val="003E0E7F"/>
    <w:rsid w:val="003E191A"/>
    <w:rsid w:val="00405AAE"/>
    <w:rsid w:val="00407F54"/>
    <w:rsid w:val="0042578A"/>
    <w:rsid w:val="0044257C"/>
    <w:rsid w:val="00442DA7"/>
    <w:rsid w:val="004508AF"/>
    <w:rsid w:val="004531F6"/>
    <w:rsid w:val="00477632"/>
    <w:rsid w:val="004818FC"/>
    <w:rsid w:val="0048290D"/>
    <w:rsid w:val="00485179"/>
    <w:rsid w:val="00485E61"/>
    <w:rsid w:val="004A2D33"/>
    <w:rsid w:val="004B4188"/>
    <w:rsid w:val="004C3EF1"/>
    <w:rsid w:val="004C72C3"/>
    <w:rsid w:val="004D44DE"/>
    <w:rsid w:val="004E1950"/>
    <w:rsid w:val="004F7DBE"/>
    <w:rsid w:val="00541114"/>
    <w:rsid w:val="005442BC"/>
    <w:rsid w:val="00585CB4"/>
    <w:rsid w:val="00591676"/>
    <w:rsid w:val="00593DF0"/>
    <w:rsid w:val="005A7D44"/>
    <w:rsid w:val="005B4AC0"/>
    <w:rsid w:val="005C0388"/>
    <w:rsid w:val="00601C65"/>
    <w:rsid w:val="006127CA"/>
    <w:rsid w:val="00626DC4"/>
    <w:rsid w:val="00637BD0"/>
    <w:rsid w:val="006454A0"/>
    <w:rsid w:val="00655B47"/>
    <w:rsid w:val="00661BDA"/>
    <w:rsid w:val="00662321"/>
    <w:rsid w:val="00690A9B"/>
    <w:rsid w:val="0069109C"/>
    <w:rsid w:val="00696104"/>
    <w:rsid w:val="006A5132"/>
    <w:rsid w:val="006C7375"/>
    <w:rsid w:val="006E74C4"/>
    <w:rsid w:val="006F753D"/>
    <w:rsid w:val="00705A07"/>
    <w:rsid w:val="00736485"/>
    <w:rsid w:val="0074370C"/>
    <w:rsid w:val="00747F35"/>
    <w:rsid w:val="0077048B"/>
    <w:rsid w:val="0079364A"/>
    <w:rsid w:val="007A1104"/>
    <w:rsid w:val="007B4BA5"/>
    <w:rsid w:val="007B5878"/>
    <w:rsid w:val="007C0520"/>
    <w:rsid w:val="007C0767"/>
    <w:rsid w:val="007C1C8B"/>
    <w:rsid w:val="007C4896"/>
    <w:rsid w:val="007E3B63"/>
    <w:rsid w:val="007F4342"/>
    <w:rsid w:val="00830001"/>
    <w:rsid w:val="00851667"/>
    <w:rsid w:val="00873008"/>
    <w:rsid w:val="00875AE2"/>
    <w:rsid w:val="00886258"/>
    <w:rsid w:val="008A591A"/>
    <w:rsid w:val="008B7839"/>
    <w:rsid w:val="008C4DEB"/>
    <w:rsid w:val="008E4F90"/>
    <w:rsid w:val="008E5DA5"/>
    <w:rsid w:val="008F6E3C"/>
    <w:rsid w:val="009127ED"/>
    <w:rsid w:val="00915E4D"/>
    <w:rsid w:val="00916381"/>
    <w:rsid w:val="00933372"/>
    <w:rsid w:val="00936A6D"/>
    <w:rsid w:val="00945ADD"/>
    <w:rsid w:val="00947FD8"/>
    <w:rsid w:val="00966B13"/>
    <w:rsid w:val="009877F4"/>
    <w:rsid w:val="00994C5B"/>
    <w:rsid w:val="009A36B5"/>
    <w:rsid w:val="009A59E6"/>
    <w:rsid w:val="009A5D7A"/>
    <w:rsid w:val="009B1458"/>
    <w:rsid w:val="009C7AFD"/>
    <w:rsid w:val="009D3B10"/>
    <w:rsid w:val="00A77251"/>
    <w:rsid w:val="00A93335"/>
    <w:rsid w:val="00A94F0E"/>
    <w:rsid w:val="00AA49BD"/>
    <w:rsid w:val="00AA7086"/>
    <w:rsid w:val="00AB40C7"/>
    <w:rsid w:val="00AC49DA"/>
    <w:rsid w:val="00AC55D1"/>
    <w:rsid w:val="00AF2D1F"/>
    <w:rsid w:val="00AF3A57"/>
    <w:rsid w:val="00B148A2"/>
    <w:rsid w:val="00B24BF1"/>
    <w:rsid w:val="00B52E14"/>
    <w:rsid w:val="00B70C9E"/>
    <w:rsid w:val="00BA5D75"/>
    <w:rsid w:val="00BD58C5"/>
    <w:rsid w:val="00C1745D"/>
    <w:rsid w:val="00C241B7"/>
    <w:rsid w:val="00C4652B"/>
    <w:rsid w:val="00C8409E"/>
    <w:rsid w:val="00CA52EB"/>
    <w:rsid w:val="00CC3EFF"/>
    <w:rsid w:val="00CC5CF4"/>
    <w:rsid w:val="00CD4C6F"/>
    <w:rsid w:val="00CE61DA"/>
    <w:rsid w:val="00CF276F"/>
    <w:rsid w:val="00D01C1F"/>
    <w:rsid w:val="00D2012D"/>
    <w:rsid w:val="00D235D7"/>
    <w:rsid w:val="00D2725D"/>
    <w:rsid w:val="00D27352"/>
    <w:rsid w:val="00D53F5B"/>
    <w:rsid w:val="00D6018F"/>
    <w:rsid w:val="00D67E59"/>
    <w:rsid w:val="00D73857"/>
    <w:rsid w:val="00D82B80"/>
    <w:rsid w:val="00DA3585"/>
    <w:rsid w:val="00DC455B"/>
    <w:rsid w:val="00DE6A13"/>
    <w:rsid w:val="00DF7159"/>
    <w:rsid w:val="00E01CE6"/>
    <w:rsid w:val="00E20636"/>
    <w:rsid w:val="00E2259C"/>
    <w:rsid w:val="00E267F4"/>
    <w:rsid w:val="00E624B6"/>
    <w:rsid w:val="00E62C05"/>
    <w:rsid w:val="00EA18D8"/>
    <w:rsid w:val="00EC53AF"/>
    <w:rsid w:val="00EF6640"/>
    <w:rsid w:val="00F22DBA"/>
    <w:rsid w:val="00F3685B"/>
    <w:rsid w:val="00F55D7D"/>
    <w:rsid w:val="00F74B40"/>
    <w:rsid w:val="00F81814"/>
    <w:rsid w:val="00F94D5F"/>
    <w:rsid w:val="00FB62DD"/>
    <w:rsid w:val="00FC67C9"/>
    <w:rsid w:val="00FE0B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4" type="connector" idref="#_x0000_s1030"/>
        <o:r id="V:Rule35" type="connector" idref="#_x0000_s1120"/>
        <o:r id="V:Rule36" type="connector" idref="#_x0000_s1071"/>
        <o:r id="V:Rule37" type="connector" idref="#_x0000_s1040"/>
        <o:r id="V:Rule38" type="connector" idref="#_x0000_s1031"/>
        <o:r id="V:Rule39" type="connector" idref="#_x0000_s1082"/>
        <o:r id="V:Rule40" type="connector" idref="#_x0000_s1086"/>
        <o:r id="V:Rule41" type="connector" idref="#_x0000_s1121"/>
        <o:r id="V:Rule42" type="connector" idref="#_x0000_s1110"/>
        <o:r id="V:Rule43" type="connector" idref="#_x0000_s1089"/>
        <o:r id="V:Rule44" type="connector" idref="#_x0000_s1068"/>
        <o:r id="V:Rule45" type="connector" idref="#_x0000_s1063"/>
        <o:r id="V:Rule46" type="connector" idref="#_x0000_s1085"/>
        <o:r id="V:Rule47" type="connector" idref="#_x0000_s1070"/>
        <o:r id="V:Rule48" type="connector" idref="#_x0000_s1090"/>
        <o:r id="V:Rule49" type="connector" idref="#_x0000_s1092"/>
        <o:r id="V:Rule50" type="connector" idref="#_x0000_s1084"/>
        <o:r id="V:Rule51" type="connector" idref="#_x0000_s1111"/>
        <o:r id="V:Rule52" type="connector" idref="#_x0000_s1112"/>
        <o:r id="V:Rule53" type="connector" idref="#_x0000_s1039"/>
        <o:r id="V:Rule54" type="connector" idref="#_x0000_s1087"/>
        <o:r id="V:Rule55" type="connector" idref="#_x0000_s1066"/>
        <o:r id="V:Rule56" type="connector" idref="#_x0000_s1119"/>
        <o:r id="V:Rule57" type="connector" idref="#_x0000_s1043"/>
        <o:r id="V:Rule58" type="connector" idref="#_x0000_s1065"/>
        <o:r id="V:Rule59" type="connector" idref="#_x0000_s1042"/>
        <o:r id="V:Rule60" type="connector" idref="#_x0000_s1094"/>
        <o:r id="V:Rule61" type="connector" idref="#_x0000_s1083"/>
        <o:r id="V:Rule62" type="connector" idref="#_x0000_s1093"/>
        <o:r id="V:Rule63" type="connector" idref="#_x0000_s1067"/>
        <o:r id="V:Rule64" type="connector" idref="#_x0000_s1041"/>
        <o:r id="V:Rule65" type="connector" idref="#_x0000_s1091"/>
        <o:r id="V:Rule6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F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409E"/>
    <w:pPr>
      <w:spacing w:line="360" w:lineRule="auto"/>
      <w:ind w:left="720"/>
      <w:contextualSpacing/>
      <w:jc w:val="both"/>
    </w:pPr>
  </w:style>
  <w:style w:type="paragraph" w:styleId="Textodeglobo">
    <w:name w:val="Balloon Text"/>
    <w:basedOn w:val="Normal"/>
    <w:link w:val="TextodegloboCar"/>
    <w:uiPriority w:val="99"/>
    <w:semiHidden/>
    <w:unhideWhenUsed/>
    <w:rsid w:val="00485E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5E61"/>
    <w:rPr>
      <w:rFonts w:ascii="Tahoma" w:hAnsi="Tahoma" w:cs="Tahoma"/>
      <w:sz w:val="16"/>
      <w:szCs w:val="16"/>
    </w:rPr>
  </w:style>
  <w:style w:type="paragraph" w:styleId="Encabezado">
    <w:name w:val="header"/>
    <w:basedOn w:val="Normal"/>
    <w:link w:val="EncabezadoCar"/>
    <w:uiPriority w:val="99"/>
    <w:unhideWhenUsed/>
    <w:rsid w:val="00F74B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4B40"/>
  </w:style>
  <w:style w:type="paragraph" w:styleId="Piedepgina">
    <w:name w:val="footer"/>
    <w:basedOn w:val="Normal"/>
    <w:link w:val="PiedepginaCar"/>
    <w:uiPriority w:val="99"/>
    <w:unhideWhenUsed/>
    <w:rsid w:val="00F74B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4B40"/>
  </w:style>
  <w:style w:type="table" w:styleId="Tablaconcuadrcula">
    <w:name w:val="Table Grid"/>
    <w:basedOn w:val="Tablanormal"/>
    <w:uiPriority w:val="59"/>
    <w:rsid w:val="00405A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lara-nfasis2">
    <w:name w:val="Light List Accent 2"/>
    <w:basedOn w:val="Tablanormal"/>
    <w:uiPriority w:val="61"/>
    <w:rsid w:val="00271E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271E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https://www.google.com/url?sa=i&amp;url=https://www.youtube.com/watch?v=bcWXMbOmT_A&amp;psig=AOvVaw35dxsoKXdfdl9dZpOPVfx2&amp;ust=1580316427469000&amp;source=images&amp;cd=vfe&amp;ved=0CAIQjRxqFwoTCMi7yc3fpucCFQAAAAAdAAAAABAJ" TargetMode="External"/><Relationship Id="rId47" Type="http://schemas.openxmlformats.org/officeDocument/2006/relationships/hyperlink" Target="https://www.google.com/url?sa=i&amp;url=http://www.laizquierdadiario.com.bo/Juana-flor-del-Alto-Peru&amp;psig=AOvVaw2DpuY6OcgtN8VTOI7-ct-8&amp;ust=1580316569328000&amp;source=images&amp;cd=vfe&amp;ved=0CAIQjRxqFwoTCPDP5I_gpucCFQAAAAAdAAAAABAD" TargetMode="External"/><Relationship Id="rId50" Type="http://schemas.openxmlformats.org/officeDocument/2006/relationships/image" Target="media/image33.jpeg"/><Relationship Id="rId55" Type="http://schemas.openxmlformats.org/officeDocument/2006/relationships/hyperlink" Target="https://www.google.com/url?sa=i&amp;url=http://historiadebolivamalitoycindy.blogspot.com/2011/07/la-bandera.html&amp;psig=AOvVaw2XpGHPCAm1fH48mkFTRbYm&amp;ust=1580316631716000&amp;source=images&amp;cd=vfe&amp;ved=0CAIQjRxqFwoTCKCfla3gpucCFQAAAAAdAAAAABA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hyperlink" Target="https://www.google.com/url?sa=i&amp;url=https://ahoradigital.net/2019/07/04/tarija-celebra-los-445-anos-de-su-fundacion/&amp;psig=AOvVaw2YAdfWiX4w_1rOmMDxwM3D&amp;ust=1580316369005000&amp;source=images&amp;cd=vfe&amp;ved=0CAIQjRxqFwoTCMjKnrDfpucCFQAAAAAdAAAAABAD" TargetMode="External"/><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google.com/url?sa=i&amp;url=http://historias-bolivia.blogspot.com/2017/08/la-revolucion-y-la-independencia.html?m=0&amp;psig=AOvVaw1V6eH3iTu3xoxkW036tu24&amp;ust=1580316504744000&amp;source=images&amp;cd=vfe&amp;ved=0CAIQjRxqFwoTCPDU7PDfpucCFQAAAAAdAAAAABAD" TargetMode="External"/><Relationship Id="rId45" Type="http://schemas.openxmlformats.org/officeDocument/2006/relationships/image" Target="media/image30.jpeg"/><Relationship Id="rId53" Type="http://schemas.openxmlformats.org/officeDocument/2006/relationships/hyperlink" Target="https://www.google.com/url?sa=i&amp;url=https://economipedia.com/definiciones/estado.html&amp;psig=AOvVaw0pWLumjRRq9i2y6BNzD7lP&amp;ust=1580316690135000&amp;source=images&amp;cd=vfe&amp;ved=0CAIQjRxqFwoTCLC88svgpucCFQAAAAAdAAAAABAP" TargetMode="External"/><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s://www.google.com/url?sa=i&amp;url=https://historiadelavida.editorialaces.com/las-aves-y-sus-particularidades/&amp;psig=AOvVaw1JJUUDu96fyg_afP2mD0Yz&amp;ust=1580316811949000&amp;source=images&amp;cd=vfe&amp;ved=0CAIQjRxqFwoTCPD-mYThpucCFQAAAAAdAAAAABAD"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wmf"/><Relationship Id="rId49" Type="http://schemas.openxmlformats.org/officeDocument/2006/relationships/hyperlink" Target="https://www.google.com/url?sa=i&amp;url=http://historiayregion.blogspot.com/2011/04/juana-azurduy-la-guerrillera-de-la.html&amp;psig=AOvVaw2DpuY6OcgtN8VTOI7-ct-8&amp;ust=1580316569328000&amp;source=images&amp;cd=vfe&amp;ved=0CAIQjRxqFwoTCPDP5I_gpucCFQAAAAAdAAAAABAJ" TargetMode="External"/><Relationship Id="rId57" Type="http://schemas.openxmlformats.org/officeDocument/2006/relationships/hyperlink" Target="https://www.google.com/url?sa=i&amp;url=https://www.educa.com.bo/contenido/escudo-nacional-de-bolivia&amp;psig=AOvVaw2XpGHPCAm1fH48mkFTRbYm&amp;ust=1580316631716000&amp;source=images&amp;cd=vfe&amp;ved=0CAIQjRxqFwoTCKCfla3gpucCFQAAAAAdAAAAABAU"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hyperlink" Target="https://www.google.com/url?sa=i&amp;url=https://elfulgor.com/noticia/545/prolegomenos-a-la-fundacion-de-oruro&amp;psig=AOvVaw3A4TCbjjgTQ90GQHBdUFEJ&amp;ust=1580316214894000&amp;source=images&amp;cd=vfe&amp;ved=0CAIQjRxqFwoTCOCRsOrepucCFQAAAAAdAAAAABAJ" TargetMode="External"/><Relationship Id="rId44" Type="http://schemas.openxmlformats.org/officeDocument/2006/relationships/hyperlink" Target="https://www.google.com/url?sa=i&amp;url=https://aminoapps.com/c/bolivia_amino/page/blog/revolucion-de-tarija-15-de-abril-de-1817/Rr18_QPwSwu63ezMvGVqNePQDaY80Y452pE&amp;psig=AOvVaw1V6eH3iTu3xoxkW036tu24&amp;ust=1580316504744000&amp;source=images&amp;cd=vfe&amp;ved=0CAIQjRxqFwoTCPDU7PDfpucCFQAAAAAdAAAAABAa" TargetMode="External"/><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s://www.google.com/url?sa=i&amp;url=http://www.diputados.bo/prensa/noticias/supraestatales-rinden-homenaje-los-481-a%C3%B1os-de-fundaci%C3%B3n-de-chuquisaca&amp;psig=AOvVaw2mzW2yqH82JtsBOMv9IDND&amp;ust=1580316330374000&amp;source=images&amp;cd=vfe&amp;ved=0CAIQjRxqFwoTCNjqhKLfpucCFQAAAAAdAAAAABAJ" TargetMode="External"/><Relationship Id="rId27" Type="http://schemas.openxmlformats.org/officeDocument/2006/relationships/hyperlink" Target="https://www.google.com/url?sa=i&amp;url=https://www.historia.com.bo/1561/febrero/26/fundacion-de-santa-cruz-de-la-sierra&amp;psig=AOvVaw1xPgGrUVS-ndVNtXuaPdv-&amp;ust=1580316291298000&amp;source=images&amp;cd=vfe&amp;ved=0CAIQjRxqFwoTCIif4IrfpucCFQAAAAAdAAAAABAD"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wmf"/><Relationship Id="rId59" Type="http://schemas.openxmlformats.org/officeDocument/2006/relationships/hyperlink" Target="https://www.google.com/url?sa=i&amp;url=http://banderadebolivia.com/cuantos-cambios-ha-tenido-la-bandera-de-bolivia&amp;psig=AOvVaw2XpGHPCAm1fH48mkFTRbYm&amp;ust=1580316631716000&amp;source=images&amp;cd=vfe&amp;ved=0CAIQjRxqFwoTCKCfla3gpucCFQAAAAAdAAAAABAJ"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CE1F8EA840D424080B1FEFFB4CB74F7"/>
        <w:category>
          <w:name w:val="General"/>
          <w:gallery w:val="placeholder"/>
        </w:category>
        <w:types>
          <w:type w:val="bbPlcHdr"/>
        </w:types>
        <w:behaviors>
          <w:behavior w:val="content"/>
        </w:behaviors>
        <w:guid w:val="{6632EF3D-301A-40EB-881F-F7E7631C15C8}"/>
      </w:docPartPr>
      <w:docPartBody>
        <w:p w:rsidR="00266820" w:rsidRDefault="00013805" w:rsidP="00013805">
          <w:pPr>
            <w:pStyle w:val="5CE1F8EA840D424080B1FEFFB4CB74F7"/>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13805"/>
    <w:rsid w:val="00013805"/>
    <w:rsid w:val="001B5C1C"/>
    <w:rsid w:val="00266820"/>
    <w:rsid w:val="004923C2"/>
    <w:rsid w:val="00596A96"/>
    <w:rsid w:val="00705E84"/>
    <w:rsid w:val="00DD2FE8"/>
    <w:rsid w:val="00E13851"/>
    <w:rsid w:val="00FE7D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8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CE1F8EA840D424080B1FEFFB4CB74F7">
    <w:name w:val="5CE1F8EA840D424080B1FEFFB4CB74F7"/>
    <w:rsid w:val="00013805"/>
  </w:style>
  <w:style w:type="paragraph" w:customStyle="1" w:styleId="C73136A0D6624CF4AE3FF84A00025077">
    <w:name w:val="C73136A0D6624CF4AE3FF84A00025077"/>
    <w:rsid w:val="00013805"/>
  </w:style>
  <w:style w:type="paragraph" w:customStyle="1" w:styleId="000165D934C240FAB6F4F6E9853D526D">
    <w:name w:val="000165D934C240FAB6F4F6E9853D526D"/>
    <w:rsid w:val="00FE7D8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9DDE8-EF16-4EF4-9450-9879031F4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55</Pages>
  <Words>9601</Words>
  <Characters>52807</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CIENCIAS SOCIALES                                                                                                UNIDAD EDUCATIVA SAN FERNANDO “A”  </vt:lpstr>
    </vt:vector>
  </TitlesOfParts>
  <Company>Mipc</Company>
  <LinksUpToDate>false</LinksUpToDate>
  <CharactersWithSpaces>62284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CIENCIAS SOCIALES                                                                                                UNIDAD EDUCATIVA SAN FERNANDO “A”  </dc:title>
  <dc:subject/>
  <dc:creator>Judith</dc:creator>
  <cp:keywords/>
  <dc:description/>
  <cp:lastModifiedBy>Judith</cp:lastModifiedBy>
  <cp:revision>88</cp:revision>
  <dcterms:created xsi:type="dcterms:W3CDTF">2020-01-16T23:14:00Z</dcterms:created>
  <dcterms:modified xsi:type="dcterms:W3CDTF">2020-01-29T22:03:00Z</dcterms:modified>
</cp:coreProperties>
</file>